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70208" w14:textId="2DE2CA00" w:rsidR="00C61EBD" w:rsidRPr="00C61EBD" w:rsidRDefault="00C61EBD" w:rsidP="00F77E9C">
      <w:pPr>
        <w:pBdr>
          <w:bottom w:val="single" w:sz="4" w:space="1" w:color="auto"/>
        </w:pBdr>
        <w:spacing w:after="0" w:line="240" w:lineRule="auto"/>
        <w:ind w:left="426" w:hanging="426"/>
        <w:rPr>
          <w:b/>
          <w:bCs/>
        </w:rPr>
      </w:pPr>
      <w:r w:rsidRPr="00C61EBD">
        <w:rPr>
          <w:b/>
          <w:bCs/>
        </w:rPr>
        <w:t>ENERJİ KALİTE ANALİZÖRÜ ŞARTNAMESİ</w:t>
      </w:r>
    </w:p>
    <w:p w14:paraId="30B8BFBA" w14:textId="60F8B6CA" w:rsidR="00C61EBD" w:rsidRDefault="00C61EBD" w:rsidP="00F778C8">
      <w:pPr>
        <w:spacing w:after="0" w:line="240" w:lineRule="auto"/>
      </w:pPr>
      <w:r>
        <w:t xml:space="preserve">Ürün; </w:t>
      </w:r>
      <w:r w:rsidRPr="00C61EBD">
        <w:t>IEC61000-4-30 ED.3</w:t>
      </w:r>
      <w:r w:rsidR="00C8271B">
        <w:t>.1</w:t>
      </w:r>
      <w:r w:rsidRPr="00C61EBD">
        <w:t xml:space="preserve"> </w:t>
      </w:r>
      <w:proofErr w:type="spellStart"/>
      <w:r w:rsidRPr="00C61EBD">
        <w:t>ClassA</w:t>
      </w:r>
      <w:proofErr w:type="spellEnd"/>
      <w:r w:rsidRPr="00C61EBD">
        <w:t xml:space="preserve"> </w:t>
      </w:r>
      <w:r>
        <w:t>sertifikalı olmalıdır.</w:t>
      </w:r>
    </w:p>
    <w:p w14:paraId="284E1B89" w14:textId="5AA86CF8" w:rsidR="00C61EBD" w:rsidRPr="00C61EBD" w:rsidRDefault="00C61EBD" w:rsidP="00F778C8">
      <w:pPr>
        <w:spacing w:after="0" w:line="240" w:lineRule="auto"/>
      </w:pPr>
      <w:r>
        <w:t xml:space="preserve">Ürün kaydettiği parametreler ile EN50160 raporunu haftalık olarak hazırlayabilmelidir. Bu rapor direkt olarak ürünün ethernet portundan </w:t>
      </w:r>
      <w:proofErr w:type="spellStart"/>
      <w:r>
        <w:t>download</w:t>
      </w:r>
      <w:proofErr w:type="spellEnd"/>
      <w:r>
        <w:t xml:space="preserve"> edilebilmelidir.</w:t>
      </w:r>
    </w:p>
    <w:p w14:paraId="3AA00AE0" w14:textId="4EDC7353" w:rsidR="00C61EBD" w:rsidRPr="00C61EBD" w:rsidRDefault="00C61EBD" w:rsidP="00F778C8">
      <w:pPr>
        <w:spacing w:after="0" w:line="240" w:lineRule="auto"/>
      </w:pPr>
      <w:r>
        <w:t xml:space="preserve">Ürünün ethernet portundan yayınlanan web sitesi ile ürün </w:t>
      </w:r>
      <w:proofErr w:type="spellStart"/>
      <w:r>
        <w:t>full</w:t>
      </w:r>
      <w:proofErr w:type="spellEnd"/>
      <w:r>
        <w:t xml:space="preserve"> fonksiyon kullanılabilmeli ve ayarları yapılabilmelidir. Ayrıca ürünün PC ye kurulan ücretsiz bir ayar ve izleme yapılımı da </w:t>
      </w:r>
      <w:proofErr w:type="gramStart"/>
      <w:r>
        <w:t>ürünle birlikte</w:t>
      </w:r>
      <w:proofErr w:type="gramEnd"/>
      <w:r>
        <w:t xml:space="preserve"> verilmelidir.</w:t>
      </w:r>
      <w:r w:rsidRPr="00C61EBD">
        <w:t> </w:t>
      </w:r>
    </w:p>
    <w:p w14:paraId="057E95E7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7B02D902" w14:textId="1CE7858D" w:rsidR="00C61EBD" w:rsidRPr="00C61EBD" w:rsidRDefault="00C61EBD" w:rsidP="00F778C8">
      <w:pPr>
        <w:pBdr>
          <w:bottom w:val="single" w:sz="4" w:space="1" w:color="auto"/>
        </w:pBdr>
        <w:spacing w:after="0" w:line="240" w:lineRule="auto"/>
        <w:ind w:left="426" w:hanging="426"/>
      </w:pPr>
      <w:r w:rsidRPr="00F778C8">
        <w:rPr>
          <w:b/>
          <w:bCs/>
        </w:rPr>
        <w:t xml:space="preserve">Teknik </w:t>
      </w:r>
      <w:proofErr w:type="gramStart"/>
      <w:r w:rsidRPr="00F778C8">
        <w:rPr>
          <w:b/>
          <w:bCs/>
        </w:rPr>
        <w:t>Özellikler</w:t>
      </w:r>
      <w:r w:rsidR="00F778C8" w:rsidRPr="00F778C8">
        <w:rPr>
          <w:b/>
          <w:bCs/>
        </w:rPr>
        <w:t xml:space="preserve"> -</w:t>
      </w:r>
      <w:proofErr w:type="gramEnd"/>
      <w:r w:rsidR="00F778C8" w:rsidRPr="00F778C8">
        <w:rPr>
          <w:b/>
          <w:bCs/>
        </w:rPr>
        <w:t xml:space="preserve"> Özet</w:t>
      </w:r>
    </w:p>
    <w:p w14:paraId="374C2DC5" w14:textId="0FE97C8C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>
        <w:t xml:space="preserve">Üründe minimum </w:t>
      </w:r>
      <w:r w:rsidRPr="00C61EBD">
        <w:t xml:space="preserve">4 </w:t>
      </w:r>
      <w:proofErr w:type="spellStart"/>
      <w:r w:rsidRPr="00C61EBD">
        <w:t>GByte</w:t>
      </w:r>
      <w:proofErr w:type="spellEnd"/>
      <w:r w:rsidRPr="00C61EBD">
        <w:t xml:space="preserve"> kayıt hafızası</w:t>
      </w:r>
      <w:r>
        <w:t xml:space="preserve"> olmalıdır.</w:t>
      </w:r>
    </w:p>
    <w:p w14:paraId="7BB22155" w14:textId="22498CD9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>
        <w:t xml:space="preserve">Üründe </w:t>
      </w:r>
      <w:r w:rsidRPr="00C61EBD">
        <w:t>2 adet Ethernet portu ve 1 adet RS485 portu</w:t>
      </w:r>
      <w:r>
        <w:t xml:space="preserve"> bulunmalıdır.</w:t>
      </w:r>
    </w:p>
    <w:p w14:paraId="7BB5BF2D" w14:textId="7075985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>
        <w:t>enerji kalite analizörü ile</w:t>
      </w:r>
      <w:r w:rsidRPr="00C61EBD">
        <w:t xml:space="preserve">; IEC61850, IEC60870-5-104 (IEC104), </w:t>
      </w:r>
      <w:proofErr w:type="spellStart"/>
      <w:r w:rsidRPr="00C61EBD">
        <w:t>modbus</w:t>
      </w:r>
      <w:proofErr w:type="spellEnd"/>
      <w:r w:rsidRPr="00C61EBD">
        <w:t xml:space="preserve"> RTU, </w:t>
      </w:r>
      <w:proofErr w:type="spellStart"/>
      <w:r w:rsidRPr="00C61EBD">
        <w:t>Modbus</w:t>
      </w:r>
      <w:proofErr w:type="spellEnd"/>
      <w:r w:rsidRPr="00C61EBD">
        <w:t xml:space="preserve"> TCP, </w:t>
      </w:r>
      <w:proofErr w:type="spellStart"/>
      <w:r w:rsidRPr="00C61EBD">
        <w:t>BacNet</w:t>
      </w:r>
      <w:proofErr w:type="spellEnd"/>
      <w:r w:rsidRPr="00C61EBD">
        <w:t>/IP, SNMP,</w:t>
      </w:r>
      <w:r>
        <w:t xml:space="preserve"> MQTT iletişim protokolleri ile veri </w:t>
      </w:r>
      <w:proofErr w:type="gramStart"/>
      <w:r>
        <w:t>alış verişi</w:t>
      </w:r>
      <w:proofErr w:type="gramEnd"/>
      <w:r>
        <w:t xml:space="preserve"> yapılabilmelidir.</w:t>
      </w:r>
    </w:p>
    <w:p w14:paraId="06740C20" w14:textId="399CB04B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>
        <w:t>Ürün üzerinde 4DI, 2DO çıkış olmalıdır.</w:t>
      </w:r>
    </w:p>
    <w:p w14:paraId="2D01D4F5" w14:textId="27305E9D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>
        <w:t>Eğer ihtiyaç olur ise ürün üzerinde bulunan RJ45 IO genişleme portu ile ürüne harici ek IO kartı eklenebilmelidir.</w:t>
      </w:r>
    </w:p>
    <w:p w14:paraId="3A5390B9" w14:textId="128E0948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>
        <w:t xml:space="preserve">Ürünün akım bağlantıları; x/5A, x/1A standart akım trafoları üzerinden yapılabileceği gibi, opsiyonel olarak </w:t>
      </w:r>
      <w:r w:rsidRPr="00C61EBD">
        <w:t xml:space="preserve">500 mV çıkışlı </w:t>
      </w:r>
      <w:proofErr w:type="spellStart"/>
      <w:r w:rsidRPr="00C61EBD">
        <w:t>rogowski</w:t>
      </w:r>
      <w:proofErr w:type="spellEnd"/>
      <w:r w:rsidRPr="00C61EBD">
        <w:t xml:space="preserve"> veya pens akım sensörleri ile çalışabilme</w:t>
      </w:r>
      <w:r>
        <w:t>lidir.</w:t>
      </w:r>
      <w:r w:rsidRPr="00C61EBD">
        <w:t xml:space="preserve"> (</w:t>
      </w:r>
      <w:proofErr w:type="spellStart"/>
      <w:r w:rsidRPr="00C61EBD">
        <w:t>Retrofit</w:t>
      </w:r>
      <w:proofErr w:type="spellEnd"/>
      <w:r w:rsidRPr="00C61EBD">
        <w:t xml:space="preserve"> uygulamaları için)</w:t>
      </w:r>
    </w:p>
    <w:p w14:paraId="0CFC356F" w14:textId="77777777" w:rsid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>
        <w:t>Ürün 96x96 mm standart pano kesiminde olmalıdır.</w:t>
      </w:r>
    </w:p>
    <w:p w14:paraId="32E3DB41" w14:textId="24E7B6DD" w:rsidR="00C61EBD" w:rsidRPr="00C61EBD" w:rsidRDefault="00C61EBD" w:rsidP="00F77E9C">
      <w:pPr>
        <w:tabs>
          <w:tab w:val="left" w:pos="426"/>
        </w:tabs>
        <w:spacing w:after="0" w:line="240" w:lineRule="auto"/>
        <w:ind w:left="426" w:hanging="426"/>
      </w:pPr>
      <w:r>
        <w:t>-</w:t>
      </w:r>
      <w:r>
        <w:tab/>
        <w:t xml:space="preserve">Üründe </w:t>
      </w:r>
      <w:r w:rsidRPr="00C61EBD">
        <w:t xml:space="preserve">3,5" yüksek çözünürlüklü, IPS renkli LCD ekran (320x240 </w:t>
      </w:r>
      <w:proofErr w:type="spellStart"/>
      <w:r w:rsidRPr="00C61EBD">
        <w:t>pixel</w:t>
      </w:r>
      <w:proofErr w:type="spellEnd"/>
      <w:r w:rsidRPr="00C61EBD">
        <w:t>)</w:t>
      </w:r>
      <w:r>
        <w:t xml:space="preserve"> olmalıdır.</w:t>
      </w:r>
    </w:p>
    <w:p w14:paraId="6A5F227B" w14:textId="6BCD46FA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Zaman senkronizasyonu </w:t>
      </w:r>
      <w:r>
        <w:t>için,</w:t>
      </w:r>
      <w:r w:rsidRPr="00C61EBD">
        <w:t xml:space="preserve"> SNTP, IRIG-B </w:t>
      </w:r>
      <w:r>
        <w:t xml:space="preserve">girişi olmalı ayrıca harici cihazlara senkronizasyon için </w:t>
      </w:r>
      <w:r w:rsidRPr="00C61EBD">
        <w:t>GPS 1PPS çıkışı</w:t>
      </w:r>
      <w:r>
        <w:t xml:space="preserve"> olmalıdır.</w:t>
      </w:r>
    </w:p>
    <w:p w14:paraId="3B22A153" w14:textId="77777777" w:rsid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>
        <w:t xml:space="preserve">Enerji kalite analizörü; </w:t>
      </w:r>
      <w:r w:rsidRPr="00C61EBD">
        <w:t xml:space="preserve">Dip, </w:t>
      </w:r>
      <w:proofErr w:type="spellStart"/>
      <w:r w:rsidRPr="00C61EBD">
        <w:t>Swell</w:t>
      </w:r>
      <w:proofErr w:type="spellEnd"/>
      <w:r w:rsidRPr="00C61EBD">
        <w:t xml:space="preserve">, </w:t>
      </w:r>
      <w:proofErr w:type="spellStart"/>
      <w:r w:rsidRPr="00C61EBD">
        <w:t>Transient</w:t>
      </w:r>
      <w:proofErr w:type="spellEnd"/>
      <w:r>
        <w:t xml:space="preserve"> yakalama özelliği olmalıdır. </w:t>
      </w:r>
    </w:p>
    <w:p w14:paraId="1DE3A6B4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>
        <w:t xml:space="preserve">Olay anında; </w:t>
      </w:r>
      <w:r w:rsidRPr="00C61EBD">
        <w:t>512 örnek/periyod ile akım ve gerilim dalga formu kaydı</w:t>
      </w:r>
      <w:r>
        <w:t xml:space="preserve"> yapabilmelidir.</w:t>
      </w:r>
      <w:r w:rsidRPr="00C61EBD">
        <w:t xml:space="preserve"> (38 </w:t>
      </w:r>
      <w:proofErr w:type="spellStart"/>
      <w:r w:rsidRPr="00C61EBD">
        <w:t>micro</w:t>
      </w:r>
      <w:proofErr w:type="spellEnd"/>
      <w:r w:rsidRPr="00C61EBD">
        <w:t>-saniye de bir kayıt)</w:t>
      </w:r>
    </w:p>
    <w:p w14:paraId="0317625A" w14:textId="500C38C9" w:rsidR="00C8271B" w:rsidRPr="00C61EBD" w:rsidRDefault="00C8271B" w:rsidP="00F77E9C">
      <w:pPr>
        <w:spacing w:after="0" w:line="240" w:lineRule="auto"/>
        <w:ind w:left="426" w:hanging="426"/>
      </w:pPr>
      <w:r w:rsidRPr="00C61EBD">
        <w:t xml:space="preserve">-        </w:t>
      </w:r>
      <w:r>
        <w:t xml:space="preserve">Bir olay kaydı yapıldığında, </w:t>
      </w:r>
      <w:r w:rsidRPr="00C61EBD">
        <w:t xml:space="preserve">Olay </w:t>
      </w:r>
      <w:r>
        <w:t>y</w:t>
      </w:r>
      <w:r w:rsidRPr="00C61EBD">
        <w:t xml:space="preserve">önü </w:t>
      </w:r>
      <w:r>
        <w:t>g</w:t>
      </w:r>
      <w:r w:rsidRPr="00C61EBD">
        <w:t>östergesi</w:t>
      </w:r>
      <w:r>
        <w:t xml:space="preserve"> sayesinde olayın şebekeden mi yoksa tesisten mi olduğunu göstermelidir.</w:t>
      </w:r>
    </w:p>
    <w:p w14:paraId="232B05A8" w14:textId="7A9DB204" w:rsidR="00C8271B" w:rsidRPr="00C61EBD" w:rsidRDefault="00C8271B" w:rsidP="00F77E9C">
      <w:pPr>
        <w:spacing w:after="0" w:line="240" w:lineRule="auto"/>
        <w:ind w:left="426" w:hanging="426"/>
      </w:pPr>
      <w:r w:rsidRPr="00C61EBD">
        <w:t xml:space="preserve">-        </w:t>
      </w:r>
      <w:r>
        <w:t xml:space="preserve">Olay kayıtları </w:t>
      </w:r>
      <w:r w:rsidRPr="00C61EBD">
        <w:t>PQDF ve COMTRADE formatında kay</w:t>
      </w:r>
      <w:r>
        <w:t>dedilebilmelidir.</w:t>
      </w:r>
    </w:p>
    <w:p w14:paraId="32A30E00" w14:textId="36D476A2" w:rsidR="00C8271B" w:rsidRPr="00C61EBD" w:rsidRDefault="00C8271B" w:rsidP="00F77E9C">
      <w:pPr>
        <w:spacing w:after="0" w:line="240" w:lineRule="auto"/>
        <w:ind w:left="426" w:hanging="426"/>
      </w:pPr>
      <w:r w:rsidRPr="00C61EBD">
        <w:t xml:space="preserve">-        IEC61000-4-30 </w:t>
      </w:r>
      <w:proofErr w:type="spellStart"/>
      <w:r w:rsidRPr="00C61EBD">
        <w:t>ClassA</w:t>
      </w:r>
      <w:proofErr w:type="spellEnd"/>
      <w:r w:rsidRPr="00C61EBD">
        <w:t xml:space="preserve"> Ed.3.1 sertifikası</w:t>
      </w:r>
      <w:r>
        <w:t>na sahip olmalıdır.</w:t>
      </w:r>
    </w:p>
    <w:p w14:paraId="345CF3E3" w14:textId="4D5E57A8" w:rsidR="00C8271B" w:rsidRPr="00C61EBD" w:rsidRDefault="00C8271B" w:rsidP="00F77E9C">
      <w:pPr>
        <w:spacing w:after="0" w:line="240" w:lineRule="auto"/>
        <w:ind w:left="426" w:hanging="426"/>
      </w:pPr>
      <w:r w:rsidRPr="00C61EBD">
        <w:t>-        IEC61000-4-7 Harmonik standardı uyumluluğu</w:t>
      </w:r>
      <w:r>
        <w:t xml:space="preserve"> olmalıdır.</w:t>
      </w:r>
    </w:p>
    <w:p w14:paraId="6D0515CB" w14:textId="7FC33541" w:rsidR="00C8271B" w:rsidRPr="00C61EBD" w:rsidRDefault="00C8271B" w:rsidP="00F77E9C">
      <w:pPr>
        <w:spacing w:after="0" w:line="240" w:lineRule="auto"/>
        <w:ind w:left="426" w:hanging="426"/>
      </w:pPr>
      <w:r w:rsidRPr="00C61EBD">
        <w:t xml:space="preserve">-        IEC61000-4-15 </w:t>
      </w:r>
      <w:proofErr w:type="spellStart"/>
      <w:r w:rsidRPr="00C61EBD">
        <w:t>flicker</w:t>
      </w:r>
      <w:proofErr w:type="spellEnd"/>
      <w:r w:rsidRPr="00C61EBD">
        <w:t xml:space="preserve"> standardı uyumluluğu</w:t>
      </w:r>
      <w:r>
        <w:t xml:space="preserve"> olmalıdır.</w:t>
      </w:r>
    </w:p>
    <w:p w14:paraId="7721EDC6" w14:textId="4372CD18" w:rsidR="00C8271B" w:rsidRPr="00C61EBD" w:rsidRDefault="00C8271B" w:rsidP="00F77E9C">
      <w:pPr>
        <w:spacing w:after="0" w:line="240" w:lineRule="auto"/>
        <w:ind w:left="426" w:hanging="426"/>
      </w:pPr>
      <w:r w:rsidRPr="00C61EBD">
        <w:t>-        IEEE519-2022 ye göre IEEE519 raporlama (akım harmonikleri raporlama standardı)</w:t>
      </w:r>
      <w:r>
        <w:t xml:space="preserve"> olmalıdır.</w:t>
      </w:r>
    </w:p>
    <w:p w14:paraId="494F8C07" w14:textId="6A6EF4A4" w:rsidR="00C8271B" w:rsidRPr="00C61EBD" w:rsidRDefault="00C8271B" w:rsidP="00F77E9C">
      <w:pPr>
        <w:spacing w:after="0" w:line="240" w:lineRule="auto"/>
        <w:ind w:left="426" w:hanging="426"/>
      </w:pPr>
      <w:r w:rsidRPr="00C61EBD">
        <w:t xml:space="preserve">-        </w:t>
      </w:r>
      <w:r>
        <w:t xml:space="preserve">Kolay olay analizi için, ürün ekranından ve web arayüzü üzerinden; </w:t>
      </w:r>
      <w:r w:rsidRPr="00C61EBD">
        <w:t xml:space="preserve">ITIC/SEMI F47 eğrisinde </w:t>
      </w:r>
      <w:r>
        <w:t>kaydedilen enerji kalitesi olayları analizi yapılabilmelidir.</w:t>
      </w:r>
    </w:p>
    <w:p w14:paraId="6BABCDD2" w14:textId="326C8274" w:rsidR="00C8271B" w:rsidRPr="00C61EBD" w:rsidRDefault="00C8271B" w:rsidP="00F77E9C">
      <w:pPr>
        <w:spacing w:after="0" w:line="240" w:lineRule="auto"/>
        <w:ind w:left="426" w:hanging="426"/>
      </w:pPr>
      <w:r w:rsidRPr="00C61EBD">
        <w:t xml:space="preserve">-        EN50160 uyumlu </w:t>
      </w:r>
      <w:r>
        <w:t>haftalık raporlama yapabilmelidir.</w:t>
      </w:r>
    </w:p>
    <w:p w14:paraId="3C66746F" w14:textId="26F42364" w:rsidR="00C8271B" w:rsidRPr="00C61EBD" w:rsidRDefault="00C61EBD" w:rsidP="00F77E9C">
      <w:pPr>
        <w:tabs>
          <w:tab w:val="left" w:pos="426"/>
        </w:tabs>
        <w:spacing w:after="0" w:line="240" w:lineRule="auto"/>
        <w:ind w:left="426" w:hanging="426"/>
      </w:pPr>
      <w:r>
        <w:t>-</w:t>
      </w:r>
      <w:r>
        <w:tab/>
        <w:t xml:space="preserve">Ürün </w:t>
      </w:r>
      <w:r w:rsidRPr="00C61EBD">
        <w:t>Harmonik</w:t>
      </w:r>
      <w:r>
        <w:t>leri 63. Dereceye kadar ölçüp analiz edebilmelidir.</w:t>
      </w:r>
      <w:r w:rsidR="00C8271B">
        <w:t xml:space="preserve"> Ürün ekranında ve web arayüzünde, akım ve gerilim harmonikleri </w:t>
      </w:r>
      <w:r w:rsidR="00C8271B" w:rsidRPr="00C61EBD">
        <w:t>bar diyagram olarak göster</w:t>
      </w:r>
      <w:r w:rsidR="00F77E9C">
        <w:t>ilebilmelidir.</w:t>
      </w:r>
    </w:p>
    <w:p w14:paraId="54CDA5DE" w14:textId="3F106840" w:rsidR="00F77E9C" w:rsidRPr="00C61EBD" w:rsidRDefault="00F77E9C" w:rsidP="00F77E9C">
      <w:pPr>
        <w:spacing w:after="0" w:line="240" w:lineRule="auto"/>
        <w:ind w:left="426" w:hanging="426"/>
      </w:pPr>
      <w:r w:rsidRPr="00C61EBD">
        <w:t xml:space="preserve">-        </w:t>
      </w:r>
      <w:r>
        <w:t xml:space="preserve">Ürün </w:t>
      </w:r>
      <w:proofErr w:type="spellStart"/>
      <w:r w:rsidRPr="00C61EBD">
        <w:t>Fazör</w:t>
      </w:r>
      <w:proofErr w:type="spellEnd"/>
      <w:r w:rsidRPr="00C61EBD">
        <w:t xml:space="preserve"> Diyagram</w:t>
      </w:r>
      <w:r>
        <w:t>ı</w:t>
      </w:r>
      <w:r w:rsidRPr="00C61EBD">
        <w:t xml:space="preserve"> (akım-gerilim</w:t>
      </w:r>
      <w:r>
        <w:t xml:space="preserve"> için</w:t>
      </w:r>
      <w:r w:rsidRPr="00C61EBD">
        <w:t>)</w:t>
      </w:r>
      <w:r>
        <w:t xml:space="preserve"> ürün ekranından ve web arayüzünden gösterebilmelidir.</w:t>
      </w:r>
    </w:p>
    <w:p w14:paraId="5EBAA8AA" w14:textId="623FEDBD" w:rsidR="00C61EBD" w:rsidRPr="00C61EBD" w:rsidRDefault="00F77E9C" w:rsidP="00F77E9C">
      <w:pPr>
        <w:tabs>
          <w:tab w:val="left" w:pos="426"/>
        </w:tabs>
        <w:spacing w:after="0" w:line="240" w:lineRule="auto"/>
        <w:ind w:left="426" w:hanging="426"/>
      </w:pPr>
      <w:r>
        <w:t>-</w:t>
      </w:r>
      <w:r>
        <w:tab/>
      </w:r>
      <w:r w:rsidR="00C61EBD">
        <w:t xml:space="preserve">Ürün </w:t>
      </w:r>
      <w:proofErr w:type="spellStart"/>
      <w:r w:rsidR="00C61EBD" w:rsidRPr="00C61EBD">
        <w:t>Flicker</w:t>
      </w:r>
      <w:proofErr w:type="spellEnd"/>
      <w:r w:rsidR="00C61EBD">
        <w:t xml:space="preserve"> olaylarını </w:t>
      </w:r>
      <w:proofErr w:type="spellStart"/>
      <w:r w:rsidR="00C61EBD">
        <w:t>pst</w:t>
      </w:r>
      <w:proofErr w:type="spellEnd"/>
      <w:r w:rsidR="00C61EBD">
        <w:t xml:space="preserve"> ve </w:t>
      </w:r>
      <w:proofErr w:type="spellStart"/>
      <w:r w:rsidR="00C61EBD">
        <w:t>plt</w:t>
      </w:r>
      <w:proofErr w:type="spellEnd"/>
      <w:r w:rsidR="00C61EBD">
        <w:t xml:space="preserve"> olarak </w:t>
      </w:r>
      <w:proofErr w:type="spellStart"/>
      <w:r w:rsidR="00C61EBD">
        <w:t>flicker</w:t>
      </w:r>
      <w:proofErr w:type="spellEnd"/>
      <w:r w:rsidR="00C61EBD">
        <w:t xml:space="preserve"> analizi yapabilmelidir.</w:t>
      </w:r>
    </w:p>
    <w:p w14:paraId="69288677" w14:textId="77777777" w:rsidR="00C8271B" w:rsidRPr="00C61EBD" w:rsidRDefault="00C8271B" w:rsidP="00F77E9C">
      <w:pPr>
        <w:spacing w:after="0" w:line="240" w:lineRule="auto"/>
        <w:ind w:left="426" w:hanging="426"/>
      </w:pPr>
      <w:r w:rsidRPr="00C61EBD">
        <w:t xml:space="preserve">-        </w:t>
      </w:r>
      <w:r>
        <w:t xml:space="preserve">Enerji ölçümlerini, </w:t>
      </w:r>
      <w:r w:rsidRPr="00C61EBD">
        <w:t xml:space="preserve">IEC 62053 Class 0.2S </w:t>
      </w:r>
      <w:r>
        <w:t>h</w:t>
      </w:r>
      <w:r w:rsidRPr="00C61EBD">
        <w:t>assasiyet</w:t>
      </w:r>
      <w:r>
        <w:t xml:space="preserve"> ile yapabilmelidir.</w:t>
      </w:r>
    </w:p>
    <w:p w14:paraId="72C6EFB3" w14:textId="2E7601D9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 w:rsidR="00C8271B">
        <w:t>Ürün -25 C ile +70 C arasında çalışabilmelidir.</w:t>
      </w:r>
    </w:p>
    <w:p w14:paraId="54E69F8F" w14:textId="778E8A7D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 w:rsidR="00C8271B">
        <w:t>Ürünün garanti süresi 5 yıl olmalıdır.</w:t>
      </w:r>
    </w:p>
    <w:p w14:paraId="1203668F" w14:textId="1B635C2E" w:rsidR="00C8271B" w:rsidRDefault="00C8271B" w:rsidP="00F77E9C">
      <w:pPr>
        <w:tabs>
          <w:tab w:val="left" w:pos="448"/>
        </w:tabs>
        <w:spacing w:after="0" w:line="240" w:lineRule="auto"/>
        <w:ind w:left="426" w:hanging="426"/>
      </w:pPr>
      <w:r w:rsidRPr="00C61EBD">
        <w:t>-       </w:t>
      </w:r>
      <w:r w:rsidR="00F77E9C">
        <w:tab/>
      </w:r>
      <w:r>
        <w:t xml:space="preserve">Ürün hafızasına seçilen ölçüm parametreleri istenilen frekansta kaydedilebilmelidir. Daha sonra kaydedilen bu parametreler PC ye </w:t>
      </w:r>
      <w:proofErr w:type="spellStart"/>
      <w:r>
        <w:t>download</w:t>
      </w:r>
      <w:proofErr w:type="spellEnd"/>
      <w:r>
        <w:t xml:space="preserve"> edilebilmelidir. Kayıt süresi seçilen </w:t>
      </w:r>
      <w:r w:rsidR="00F778C8">
        <w:t>128</w:t>
      </w:r>
      <w:r>
        <w:t xml:space="preserve"> parametre için minimum 1 yıl olmalıdır. (1 dk da bir kayıt ile)</w:t>
      </w:r>
    </w:p>
    <w:p w14:paraId="7C8CE1A0" w14:textId="24E08CAC" w:rsidR="00C8271B" w:rsidRDefault="00C8271B" w:rsidP="00F77E9C">
      <w:pPr>
        <w:tabs>
          <w:tab w:val="left" w:pos="426"/>
        </w:tabs>
        <w:spacing w:after="0" w:line="240" w:lineRule="auto"/>
        <w:ind w:left="426" w:hanging="426"/>
      </w:pPr>
      <w:r>
        <w:t>-</w:t>
      </w:r>
      <w:r>
        <w:tab/>
        <w:t>Ürünün özel bir istatistiki kayıt hafıza bölümü olmalı ve bu bölüme seçilip kaydedilen parametreler her 10 msn de bir RMS hesaplanarak kaydedilebilmelidir.</w:t>
      </w:r>
    </w:p>
    <w:p w14:paraId="61076ACB" w14:textId="35841348" w:rsidR="00C8271B" w:rsidRDefault="00C8271B" w:rsidP="00F77E9C">
      <w:pPr>
        <w:tabs>
          <w:tab w:val="left" w:pos="426"/>
        </w:tabs>
        <w:spacing w:after="0" w:line="240" w:lineRule="auto"/>
        <w:ind w:left="426" w:hanging="426"/>
      </w:pPr>
      <w:r>
        <w:lastRenderedPageBreak/>
        <w:t xml:space="preserve">- </w:t>
      </w:r>
      <w:r w:rsidR="00F77E9C">
        <w:tab/>
        <w:t>İstenilen parametre veya parametreler al/üst veya bant olarak alarm limit değeri atanabilmelidir. Limit aşımına gerekirse gecikme süresi verilebilmelidir. Alarm alımında ürün üzerinde bulunan çıkış kontaklarından bir aktif edilebilmeli ve/veya dalga formu kaydı/hızlı trend (10 msn) kayıt aktif edilebilmelidir.</w:t>
      </w:r>
    </w:p>
    <w:p w14:paraId="5AC47D71" w14:textId="77777777" w:rsidR="00F778C8" w:rsidRDefault="00F778C8" w:rsidP="00F77E9C">
      <w:pPr>
        <w:tabs>
          <w:tab w:val="left" w:pos="426"/>
        </w:tabs>
        <w:spacing w:after="0" w:line="240" w:lineRule="auto"/>
        <w:ind w:left="426" w:hanging="426"/>
      </w:pPr>
    </w:p>
    <w:p w14:paraId="79C0F82B" w14:textId="1BCF31FE" w:rsidR="00F778C8" w:rsidRPr="00F778C8" w:rsidRDefault="00F778C8" w:rsidP="00F778C8">
      <w:pPr>
        <w:pBdr>
          <w:bottom w:val="single" w:sz="4" w:space="1" w:color="auto"/>
        </w:pBdr>
        <w:tabs>
          <w:tab w:val="left" w:pos="426"/>
        </w:tabs>
        <w:spacing w:after="0" w:line="240" w:lineRule="auto"/>
        <w:ind w:left="426" w:hanging="426"/>
        <w:rPr>
          <w:b/>
          <w:bCs/>
        </w:rPr>
      </w:pPr>
      <w:r w:rsidRPr="00F778C8">
        <w:rPr>
          <w:b/>
          <w:bCs/>
        </w:rPr>
        <w:t>TEKNİK ÖZELLİKLER – (DETAY)</w:t>
      </w:r>
    </w:p>
    <w:p w14:paraId="1E368FAC" w14:textId="2782477B" w:rsidR="00C61EBD" w:rsidRPr="00C61EBD" w:rsidRDefault="00C61EBD" w:rsidP="00F77E9C">
      <w:pPr>
        <w:spacing w:after="0" w:line="240" w:lineRule="auto"/>
        <w:ind w:left="426" w:hanging="426"/>
      </w:pPr>
    </w:p>
    <w:p w14:paraId="66A2EB03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ENERJİ KALİTESİ ÖLÇÜMLERİ</w:t>
      </w:r>
    </w:p>
    <w:p w14:paraId="131ED01F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2022FCAC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IEC 61000-4-30 Ed3.1'e göre EKA ölçümleri (</w:t>
      </w:r>
      <w:proofErr w:type="spellStart"/>
      <w:r w:rsidRPr="00C61EBD">
        <w:rPr>
          <w:b/>
          <w:bCs/>
        </w:rPr>
        <w:t>ClassA</w:t>
      </w:r>
      <w:proofErr w:type="spellEnd"/>
      <w:r w:rsidRPr="00C61EBD">
        <w:rPr>
          <w:b/>
          <w:bCs/>
        </w:rPr>
        <w:t xml:space="preserve"> Sertifikalı)</w:t>
      </w:r>
    </w:p>
    <w:p w14:paraId="794409EE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IEC61000-4-30 Ed3,1 </w:t>
      </w:r>
      <w:proofErr w:type="spellStart"/>
      <w:r w:rsidRPr="00C61EBD">
        <w:t>ClassA</w:t>
      </w:r>
      <w:proofErr w:type="spellEnd"/>
      <w:r w:rsidRPr="00C61EBD">
        <w:t xml:space="preserve"> ile tam uyumlu</w:t>
      </w:r>
    </w:p>
    <w:p w14:paraId="423DD92F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EN50160 ve IEEE </w:t>
      </w:r>
      <w:proofErr w:type="spellStart"/>
      <w:r w:rsidRPr="00C61EBD">
        <w:t>Std</w:t>
      </w:r>
      <w:proofErr w:type="spellEnd"/>
      <w:r w:rsidRPr="00C61EBD">
        <w:t>. 519-2022 Raporlama</w:t>
      </w:r>
    </w:p>
    <w:p w14:paraId="59C1C54D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Güç frekansı</w:t>
      </w:r>
    </w:p>
    <w:p w14:paraId="79BB0405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Besleme voltajı büyüklüğü</w:t>
      </w:r>
    </w:p>
    <w:p w14:paraId="169626FC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proofErr w:type="spellStart"/>
      <w:r w:rsidRPr="00C61EBD">
        <w:t>Flicker</w:t>
      </w:r>
      <w:proofErr w:type="spellEnd"/>
    </w:p>
    <w:p w14:paraId="19624C12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Besleme voltajı Düşme (Dip/</w:t>
      </w:r>
      <w:proofErr w:type="spellStart"/>
      <w:r w:rsidRPr="00C61EBD">
        <w:t>Sag</w:t>
      </w:r>
      <w:proofErr w:type="spellEnd"/>
      <w:r w:rsidRPr="00C61EBD">
        <w:t>) ve Yükselme (</w:t>
      </w:r>
      <w:proofErr w:type="spellStart"/>
      <w:r w:rsidRPr="00C61EBD">
        <w:t>Swell</w:t>
      </w:r>
      <w:proofErr w:type="spellEnd"/>
      <w:r w:rsidRPr="00C61EBD">
        <w:t>) olayları</w:t>
      </w:r>
    </w:p>
    <w:p w14:paraId="6B0CFCB1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Gerilim kesintileri</w:t>
      </w:r>
    </w:p>
    <w:p w14:paraId="6C470E4E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proofErr w:type="spellStart"/>
      <w:r w:rsidRPr="00C61EBD">
        <w:t>Transient</w:t>
      </w:r>
      <w:proofErr w:type="spellEnd"/>
      <w:r w:rsidRPr="00C61EBD">
        <w:t xml:space="preserve"> voltaj olayları</w:t>
      </w:r>
    </w:p>
    <w:p w14:paraId="7CFCB7D9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Besleme voltajı dengesizliği (</w:t>
      </w:r>
      <w:proofErr w:type="spellStart"/>
      <w:r w:rsidRPr="00C61EBD">
        <w:t>Unblance</w:t>
      </w:r>
      <w:proofErr w:type="spellEnd"/>
      <w:r w:rsidRPr="00C61EBD">
        <w:t>)</w:t>
      </w:r>
    </w:p>
    <w:p w14:paraId="0626073B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Akım dengesizliği</w:t>
      </w:r>
    </w:p>
    <w:p w14:paraId="7BF01E99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Voltaj harmonikleri ve </w:t>
      </w:r>
      <w:proofErr w:type="spellStart"/>
      <w:r w:rsidRPr="00C61EBD">
        <w:t>interharmonik</w:t>
      </w:r>
      <w:proofErr w:type="spellEnd"/>
    </w:p>
    <w:p w14:paraId="45D2CE51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  Akım harmonikleri ve </w:t>
      </w:r>
      <w:proofErr w:type="spellStart"/>
      <w:r w:rsidRPr="00C61EBD">
        <w:t>interharmonik</w:t>
      </w:r>
      <w:proofErr w:type="spellEnd"/>
    </w:p>
    <w:p w14:paraId="4341C148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Besleme voltajı için </w:t>
      </w:r>
      <w:proofErr w:type="spellStart"/>
      <w:r w:rsidRPr="00C61EBD">
        <w:t>Mains</w:t>
      </w:r>
      <w:proofErr w:type="spellEnd"/>
      <w:r w:rsidRPr="00C61EBD">
        <w:t xml:space="preserve"> </w:t>
      </w:r>
      <w:proofErr w:type="spellStart"/>
      <w:r w:rsidRPr="00C61EBD">
        <w:t>Signalling</w:t>
      </w:r>
      <w:proofErr w:type="spellEnd"/>
      <w:r w:rsidRPr="00C61EBD">
        <w:t xml:space="preserve"> </w:t>
      </w:r>
      <w:proofErr w:type="spellStart"/>
      <w:r w:rsidRPr="00C61EBD">
        <w:t>Voltage</w:t>
      </w:r>
      <w:proofErr w:type="spellEnd"/>
      <w:r w:rsidRPr="00C61EBD">
        <w:t xml:space="preserve"> (MSV)</w:t>
      </w:r>
    </w:p>
    <w:p w14:paraId="4CA0C86A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Hızlı Voltaj Değişimi (RVC)</w:t>
      </w:r>
    </w:p>
    <w:p w14:paraId="4F355B81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Alt ve üst limit alarm limit aşımlarının kontrolü ve kaydı</w:t>
      </w:r>
    </w:p>
    <w:p w14:paraId="4D044B44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2 </w:t>
      </w:r>
      <w:proofErr w:type="gramStart"/>
      <w:r w:rsidRPr="00C61EBD">
        <w:t>kHz -</w:t>
      </w:r>
      <w:proofErr w:type="gramEnd"/>
      <w:r w:rsidRPr="00C61EBD">
        <w:t xml:space="preserve"> 9 kHz arası oluşan parazit sinyaller </w:t>
      </w:r>
      <w:r w:rsidRPr="00C61EBD">
        <w:rPr>
          <w:i/>
          <w:iCs/>
        </w:rPr>
        <w:t>(</w:t>
      </w:r>
      <w:proofErr w:type="spellStart"/>
      <w:r w:rsidRPr="00C61EBD">
        <w:rPr>
          <w:i/>
          <w:iCs/>
        </w:rPr>
        <w:t>Conducted</w:t>
      </w:r>
      <w:proofErr w:type="spellEnd"/>
      <w:r w:rsidRPr="00C61EBD">
        <w:rPr>
          <w:i/>
          <w:iCs/>
        </w:rPr>
        <w:t xml:space="preserve"> </w:t>
      </w:r>
      <w:proofErr w:type="spellStart"/>
      <w:r w:rsidRPr="00C61EBD">
        <w:rPr>
          <w:i/>
          <w:iCs/>
        </w:rPr>
        <w:t>Emission</w:t>
      </w:r>
      <w:proofErr w:type="spellEnd"/>
      <w:r w:rsidRPr="00C61EBD">
        <w:rPr>
          <w:i/>
          <w:iCs/>
        </w:rPr>
        <w:t xml:space="preserve"> </w:t>
      </w:r>
      <w:proofErr w:type="spellStart"/>
      <w:r w:rsidRPr="00C61EBD">
        <w:rPr>
          <w:i/>
          <w:iCs/>
        </w:rPr>
        <w:t>Measurements</w:t>
      </w:r>
      <w:proofErr w:type="spellEnd"/>
      <w:r w:rsidRPr="00C61EBD">
        <w:rPr>
          <w:i/>
          <w:iCs/>
        </w:rPr>
        <w:t>)</w:t>
      </w:r>
    </w:p>
    <w:p w14:paraId="38C83CA8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74CBC169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 xml:space="preserve">Harmonik ve </w:t>
      </w:r>
      <w:proofErr w:type="spellStart"/>
      <w:r w:rsidRPr="00C61EBD">
        <w:rPr>
          <w:b/>
          <w:bCs/>
        </w:rPr>
        <w:t>Interharmonik</w:t>
      </w:r>
      <w:proofErr w:type="spellEnd"/>
      <w:r w:rsidRPr="00C61EBD">
        <w:rPr>
          <w:b/>
          <w:bCs/>
        </w:rPr>
        <w:t xml:space="preserve"> ölçümleri</w:t>
      </w:r>
    </w:p>
    <w:p w14:paraId="47C7C4D1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Akım için K-</w:t>
      </w:r>
      <w:proofErr w:type="spellStart"/>
      <w:r w:rsidRPr="00C61EBD">
        <w:t>Factor</w:t>
      </w:r>
      <w:proofErr w:type="spellEnd"/>
      <w:r w:rsidRPr="00C61EBD">
        <w:t xml:space="preserve">, gerilim ve akım için </w:t>
      </w:r>
      <w:proofErr w:type="spellStart"/>
      <w:r w:rsidRPr="00C61EBD">
        <w:t>Crest</w:t>
      </w:r>
      <w:proofErr w:type="spellEnd"/>
      <w:r w:rsidRPr="00C61EBD">
        <w:t xml:space="preserve"> </w:t>
      </w:r>
      <w:proofErr w:type="spellStart"/>
      <w:r w:rsidRPr="00C61EBD">
        <w:t>Factor</w:t>
      </w:r>
      <w:proofErr w:type="spellEnd"/>
    </w:p>
    <w:p w14:paraId="55D66083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U ve I için; THD, TOHD, TEHD, TIHD, TOIHD, TEIHD </w:t>
      </w:r>
      <w:proofErr w:type="spellStart"/>
      <w:r w:rsidRPr="00C61EBD">
        <w:t>and</w:t>
      </w:r>
      <w:proofErr w:type="spellEnd"/>
      <w:r w:rsidRPr="00C61EBD">
        <w:t xml:space="preserve"> TH (RMS)</w:t>
      </w:r>
    </w:p>
    <w:p w14:paraId="1C417296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63. dereceye kadar Akım ve gerilim için harmoniklerin büyüklüğü (RMS ve %* değeri)</w:t>
      </w:r>
    </w:p>
    <w:p w14:paraId="15D594AD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63. dereceye kadar, akım ve gerilim için </w:t>
      </w:r>
      <w:proofErr w:type="spellStart"/>
      <w:r w:rsidRPr="00C61EBD">
        <w:t>Interharmonikler</w:t>
      </w:r>
      <w:proofErr w:type="spellEnd"/>
      <w:r w:rsidRPr="00C61EBD">
        <w:t xml:space="preserve"> (RMS ve % değeri)</w:t>
      </w:r>
    </w:p>
    <w:p w14:paraId="3DB55C75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kW, </w:t>
      </w:r>
      <w:proofErr w:type="spellStart"/>
      <w:r w:rsidRPr="00C61EBD">
        <w:t>kVar</w:t>
      </w:r>
      <w:proofErr w:type="spellEnd"/>
      <w:r w:rsidRPr="00C61EBD">
        <w:t>, kVA ve PF için THD ve 63. Dereceye kadar harmonik bileşenler</w:t>
      </w:r>
    </w:p>
    <w:p w14:paraId="71A8C367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Temel bileşene göre (harmonik yokmuş gibi); U, I, kW, </w:t>
      </w:r>
      <w:proofErr w:type="spellStart"/>
      <w:r w:rsidRPr="00C61EBD">
        <w:t>kvar</w:t>
      </w:r>
      <w:proofErr w:type="spellEnd"/>
      <w:r w:rsidRPr="00C61EBD">
        <w:t xml:space="preserve">, kVA ve </w:t>
      </w:r>
      <w:proofErr w:type="spellStart"/>
      <w:r w:rsidRPr="00C61EBD">
        <w:t>Displacement</w:t>
      </w:r>
      <w:proofErr w:type="spellEnd"/>
      <w:r w:rsidRPr="00C61EBD">
        <w:t xml:space="preserve"> PF (</w:t>
      </w:r>
      <w:proofErr w:type="spellStart"/>
      <w:r w:rsidRPr="00C61EBD">
        <w:t>CosQ</w:t>
      </w:r>
      <w:proofErr w:type="spellEnd"/>
      <w:r w:rsidRPr="00C61EBD">
        <w:t>) ölçümleri</w:t>
      </w:r>
    </w:p>
    <w:p w14:paraId="725D2A85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Temel bileşene göre enerji tüketim değerleri: kWh, </w:t>
      </w:r>
      <w:proofErr w:type="spellStart"/>
      <w:r w:rsidRPr="00C61EBD">
        <w:t>kvarh</w:t>
      </w:r>
      <w:proofErr w:type="spellEnd"/>
      <w:r w:rsidRPr="00C61EBD">
        <w:t xml:space="preserve"> </w:t>
      </w:r>
      <w:proofErr w:type="spellStart"/>
      <w:proofErr w:type="gramStart"/>
      <w:r w:rsidRPr="00C61EBD">
        <w:t>Imp</w:t>
      </w:r>
      <w:proofErr w:type="spellEnd"/>
      <w:r w:rsidRPr="00C61EBD">
        <w:t>./</w:t>
      </w:r>
      <w:proofErr w:type="spellStart"/>
      <w:r w:rsidRPr="00C61EBD">
        <w:t>Exp</w:t>
      </w:r>
      <w:proofErr w:type="spellEnd"/>
      <w:r w:rsidRPr="00C61EBD">
        <w:t>./</w:t>
      </w:r>
      <w:proofErr w:type="gramEnd"/>
      <w:r w:rsidRPr="00C61EBD">
        <w:t>Net/Toplam</w:t>
      </w:r>
    </w:p>
    <w:p w14:paraId="7B3523ED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Harmonikler dâhil enerji tüketimleri değerleri: kWh, </w:t>
      </w:r>
      <w:proofErr w:type="spellStart"/>
      <w:r w:rsidRPr="00C61EBD">
        <w:t>kvarh</w:t>
      </w:r>
      <w:proofErr w:type="spellEnd"/>
      <w:r w:rsidRPr="00C61EBD">
        <w:t xml:space="preserve"> </w:t>
      </w:r>
      <w:proofErr w:type="spellStart"/>
      <w:proofErr w:type="gramStart"/>
      <w:r w:rsidRPr="00C61EBD">
        <w:t>Imp</w:t>
      </w:r>
      <w:proofErr w:type="spellEnd"/>
      <w:r w:rsidRPr="00C61EBD">
        <w:t>./</w:t>
      </w:r>
      <w:proofErr w:type="spellStart"/>
      <w:r w:rsidRPr="00C61EBD">
        <w:t>Exp</w:t>
      </w:r>
      <w:proofErr w:type="spellEnd"/>
      <w:r w:rsidRPr="00C61EBD">
        <w:t>./</w:t>
      </w:r>
      <w:proofErr w:type="gramEnd"/>
      <w:r w:rsidRPr="00C61EBD">
        <w:t>Net/Toplam</w:t>
      </w:r>
    </w:p>
    <w:p w14:paraId="40B045CA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Sadece harmoniklerin enerji tüketimi: kWh, </w:t>
      </w:r>
      <w:proofErr w:type="spellStart"/>
      <w:r w:rsidRPr="00C61EBD">
        <w:t>kvarh</w:t>
      </w:r>
      <w:proofErr w:type="spellEnd"/>
      <w:r w:rsidRPr="00C61EBD">
        <w:t xml:space="preserve"> </w:t>
      </w:r>
      <w:proofErr w:type="spellStart"/>
      <w:r w:rsidRPr="00C61EBD">
        <w:t>Import</w:t>
      </w:r>
      <w:proofErr w:type="spellEnd"/>
      <w:r w:rsidRPr="00C61EBD">
        <w:t>/Export</w:t>
      </w:r>
    </w:p>
    <w:p w14:paraId="4572389D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Akım ve gerilim için DC bileşen hesaplamaları</w:t>
      </w:r>
    </w:p>
    <w:p w14:paraId="49F2BDE5" w14:textId="1B46C995" w:rsidR="00C61EBD" w:rsidRPr="00C61EBD" w:rsidRDefault="00C61EBD" w:rsidP="00F77E9C">
      <w:pPr>
        <w:spacing w:after="0" w:line="240" w:lineRule="auto"/>
        <w:ind w:left="426" w:hanging="426"/>
      </w:pPr>
      <w:r w:rsidRPr="00C61EBD">
        <w:t> * % değeri temel bileşenin % si, U/I nominal değerinin % si veya RMS in % si olarak ayarlanabilir</w:t>
      </w:r>
      <w:r w:rsidR="00BF04CF">
        <w:t xml:space="preserve"> olmalıdır.</w:t>
      </w:r>
    </w:p>
    <w:p w14:paraId="006BD263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4372CB6C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Simetrik Bileşenler ve Dengesizlik</w:t>
      </w:r>
    </w:p>
    <w:p w14:paraId="25F2D590" w14:textId="3517FA95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Sıfır, negatif ve pozitif simetrik bileşenler</w:t>
      </w:r>
      <w:r w:rsidR="00BF04CF">
        <w:t>i hesaplayabilmelidir.</w:t>
      </w:r>
    </w:p>
    <w:p w14:paraId="6FF7C6C2" w14:textId="5C6F4E34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Sıfır, negatif ve pozitif bileşenlere göre akım ve gerilim dengesizliği</w:t>
      </w:r>
      <w:r w:rsidR="00BF04CF">
        <w:t xml:space="preserve"> hesaplayabilmelidir.</w:t>
      </w:r>
    </w:p>
    <w:p w14:paraId="0F90EB54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45A0A9E4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Dalgalanma (Dip/</w:t>
      </w:r>
      <w:proofErr w:type="spellStart"/>
      <w:r w:rsidRPr="00C61EBD">
        <w:rPr>
          <w:b/>
          <w:bCs/>
        </w:rPr>
        <w:t>Swell</w:t>
      </w:r>
      <w:proofErr w:type="spellEnd"/>
      <w:r w:rsidRPr="00C61EBD">
        <w:rPr>
          <w:b/>
          <w:bCs/>
        </w:rPr>
        <w:t>) ve Kesinti Kayıtları</w:t>
      </w:r>
    </w:p>
    <w:p w14:paraId="3FA26865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Her 10 msn de bir RMS hesaplayarak, Dip/</w:t>
      </w:r>
      <w:proofErr w:type="spellStart"/>
      <w:r w:rsidRPr="00C61EBD">
        <w:t>Swell</w:t>
      </w:r>
      <w:proofErr w:type="spellEnd"/>
      <w:r w:rsidRPr="00C61EBD">
        <w:t xml:space="preserve"> izleme @ 10ms (½ </w:t>
      </w:r>
      <w:proofErr w:type="spellStart"/>
      <w:r w:rsidRPr="00C61EBD">
        <w:t>cycle</w:t>
      </w:r>
      <w:proofErr w:type="spellEnd"/>
      <w:r w:rsidRPr="00C61EBD">
        <w:t xml:space="preserve"> @ 50Hz)</w:t>
      </w:r>
    </w:p>
    <w:p w14:paraId="548BB8FE" w14:textId="19B363E1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Olay olduğunda; DO aktif etme, Olayı SOE olaylar listesine kaydetme, otomatik veri kaydı başlatma, otomatik yüksek hızda veri kaydı başlatma, dalga formu kaydı, RMS kaydı başlatma, alarm </w:t>
      </w:r>
      <w:proofErr w:type="gramStart"/>
      <w:r w:rsidRPr="00C61EBD">
        <w:t>e-mail</w:t>
      </w:r>
      <w:proofErr w:type="gramEnd"/>
      <w:r w:rsidRPr="00C61EBD">
        <w:t xml:space="preserve"> gönderimi tetikleme</w:t>
      </w:r>
      <w:r w:rsidR="00BF04CF">
        <w:t xml:space="preserve"> aksiyonları alınabilir olmalıdır.</w:t>
      </w:r>
    </w:p>
    <w:p w14:paraId="0F44BAFF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lastRenderedPageBreak/>
        <w:t>-        Direkt cihaz üzerinden veya web arayüzünden; ITIC veya SEMI F47 eğrisine göre olayın durumunu ve dalga formu eğrisini görme</w:t>
      </w:r>
    </w:p>
    <w:p w14:paraId="5AC6907E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0EA21309" w14:textId="77777777" w:rsidR="00C61EBD" w:rsidRPr="00C61EBD" w:rsidRDefault="00C61EBD" w:rsidP="00F77E9C">
      <w:pPr>
        <w:spacing w:after="0" w:line="240" w:lineRule="auto"/>
        <w:ind w:left="426" w:hanging="426"/>
      </w:pPr>
      <w:proofErr w:type="spellStart"/>
      <w:r w:rsidRPr="00C61EBD">
        <w:rPr>
          <w:b/>
          <w:bCs/>
        </w:rPr>
        <w:t>Transient</w:t>
      </w:r>
      <w:proofErr w:type="spellEnd"/>
      <w:r w:rsidRPr="00C61EBD">
        <w:rPr>
          <w:b/>
          <w:bCs/>
        </w:rPr>
        <w:t xml:space="preserve"> Kayıtları</w:t>
      </w:r>
    </w:p>
    <w:p w14:paraId="7AC0EAE7" w14:textId="222FE0E9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Bir periyodda 512 örnek ile 38 </w:t>
      </w:r>
      <w:proofErr w:type="spellStart"/>
      <w:r w:rsidRPr="00C61EBD">
        <w:t>micro</w:t>
      </w:r>
      <w:proofErr w:type="spellEnd"/>
      <w:r w:rsidRPr="00C61EBD">
        <w:t>-saniyede bir örnekleme ile kondansatör anahtarlama, rezonans gibi olayları izleme olanağı</w:t>
      </w:r>
      <w:r w:rsidR="00BF04CF">
        <w:t xml:space="preserve"> olmalıdır.</w:t>
      </w:r>
    </w:p>
    <w:p w14:paraId="56008751" w14:textId="7D764FC0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Olay olduğunda; DO aktif etme, Olayı SOE olaylar listesine kaydetme, otomatik veri kaydı başlatma, otomatik yüksek hızda veri kaydı başlatma, dalga formu kaydı, RMS kaydı başlatma, alarm </w:t>
      </w:r>
      <w:proofErr w:type="gramStart"/>
      <w:r w:rsidRPr="00C61EBD">
        <w:t>e-mail</w:t>
      </w:r>
      <w:proofErr w:type="gramEnd"/>
      <w:r w:rsidRPr="00C61EBD">
        <w:t xml:space="preserve"> gönderimi tetikleme</w:t>
      </w:r>
      <w:r w:rsidR="00BF04CF">
        <w:t xml:space="preserve"> aksiyonları alınabilir olmalıdır.</w:t>
      </w:r>
    </w:p>
    <w:p w14:paraId="6D5421BD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4F9F3E67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Hızlı Voltaj Değişimleri (RVC)</w:t>
      </w:r>
    </w:p>
    <w:p w14:paraId="2B29E13E" w14:textId="2EF4D75E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IEC61000-4-30 limit olan %10 gerilim dalgalanma sınırı içinde kalan ancak bu aralıkta oluşan hızlı gerilim değişimlerinin kaydı</w:t>
      </w:r>
      <w:r w:rsidR="00BF04CF">
        <w:t>nı da yapabilmelidir.</w:t>
      </w:r>
    </w:p>
    <w:p w14:paraId="00B2C99D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65ED4774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Kalkış akımı izleme / kayıt</w:t>
      </w:r>
    </w:p>
    <w:p w14:paraId="5ADB088E" w14:textId="35EB6685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½ </w:t>
      </w:r>
      <w:proofErr w:type="spellStart"/>
      <w:r w:rsidRPr="00C61EBD">
        <w:t>cycle</w:t>
      </w:r>
      <w:proofErr w:type="spellEnd"/>
      <w:r w:rsidRPr="00C61EBD">
        <w:t xml:space="preserve"> RMS akım hesaplama yolu ile, motor kalkış akımı, trafo enerjilenme akımı gibi olayların kaydı</w:t>
      </w:r>
      <w:r w:rsidR="00BF04CF">
        <w:t xml:space="preserve"> yapılabilmelidir.</w:t>
      </w:r>
    </w:p>
    <w:p w14:paraId="1FE4059B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09B7D2DE" w14:textId="77777777" w:rsidR="00C61EBD" w:rsidRPr="00C61EBD" w:rsidRDefault="00C61EBD" w:rsidP="00F77E9C">
      <w:pPr>
        <w:spacing w:after="0" w:line="240" w:lineRule="auto"/>
        <w:ind w:left="426" w:hanging="426"/>
      </w:pPr>
      <w:proofErr w:type="spellStart"/>
      <w:r w:rsidRPr="00C61EBD">
        <w:rPr>
          <w:b/>
          <w:bCs/>
        </w:rPr>
        <w:t>Disturbance</w:t>
      </w:r>
      <w:proofErr w:type="spellEnd"/>
      <w:r w:rsidRPr="00C61EBD">
        <w:rPr>
          <w:b/>
          <w:bCs/>
        </w:rPr>
        <w:t xml:space="preserve"> yönü göstergesi</w:t>
      </w:r>
    </w:p>
    <w:p w14:paraId="6C215408" w14:textId="6A3B500B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Olayının kaynaktan mı yoksa tesisten mi kaynaklı olduğunun tespiti</w:t>
      </w:r>
      <w:r w:rsidR="00BF04CF">
        <w:t>ni yapabilmelidir.</w:t>
      </w:r>
    </w:p>
    <w:p w14:paraId="55A19863" w14:textId="76B485D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Bu sayede sorunun içeriden mi yoksa dışarıdan mı kaynaklı olduğu tespit edilebilir</w:t>
      </w:r>
      <w:r w:rsidR="00BF04CF">
        <w:t xml:space="preserve"> olmalıdır.</w:t>
      </w:r>
    </w:p>
    <w:p w14:paraId="335FF3F1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031E4690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Enerji Kalitesi (PQ) Olay Listesi Kaydedici</w:t>
      </w:r>
    </w:p>
    <w:p w14:paraId="3B85A5E7" w14:textId="19FB3B15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Dalgalanma (Dip/</w:t>
      </w:r>
      <w:proofErr w:type="spellStart"/>
      <w:r w:rsidRPr="00C61EBD">
        <w:t>Swell</w:t>
      </w:r>
      <w:proofErr w:type="spellEnd"/>
      <w:r w:rsidRPr="00C61EBD">
        <w:t xml:space="preserve">), kesinti, </w:t>
      </w:r>
      <w:proofErr w:type="spellStart"/>
      <w:r w:rsidRPr="00C61EBD">
        <w:t>transient</w:t>
      </w:r>
      <w:proofErr w:type="spellEnd"/>
      <w:r w:rsidRPr="00C61EBD">
        <w:t>, RVC, darbe akımı, parazit sinyallere ait olaylar istatistiki olarak özet tablo şeklinde sırala</w:t>
      </w:r>
      <w:r w:rsidR="00BF04CF">
        <w:t>nabilmelidir.</w:t>
      </w:r>
    </w:p>
    <w:p w14:paraId="113A737A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0A6CD0A9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ÖLÇÜMLER</w:t>
      </w:r>
    </w:p>
    <w:p w14:paraId="0B8DA5DC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5420A0D1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Basit Ölçümler (1-sn güncellemeli)</w:t>
      </w:r>
    </w:p>
    <w:p w14:paraId="02C65F1A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3-faz Voltaj, Akım, Güç, PF ve Faz Açıları, </w:t>
      </w:r>
      <w:proofErr w:type="spellStart"/>
      <w:r w:rsidRPr="00C61EBD">
        <w:t>Inötr</w:t>
      </w:r>
      <w:proofErr w:type="spellEnd"/>
      <w:r w:rsidRPr="00C61EBD">
        <w:t xml:space="preserve"> (ölçüm), I nötr (hesaplanan), </w:t>
      </w:r>
      <w:proofErr w:type="spellStart"/>
      <w:r w:rsidRPr="00C61EBD">
        <w:t>Vng</w:t>
      </w:r>
      <w:proofErr w:type="spellEnd"/>
      <w:r w:rsidRPr="00C61EBD">
        <w:t xml:space="preserve"> (ölçülen nötr-toprak voltajı), </w:t>
      </w:r>
      <w:proofErr w:type="spellStart"/>
      <w:r w:rsidRPr="00C61EBD">
        <w:t>Vng</w:t>
      </w:r>
      <w:proofErr w:type="spellEnd"/>
      <w:r w:rsidRPr="00C61EBD">
        <w:t xml:space="preserve"> (hesaplanan nötr-toprak voltajı), Frekans ve </w:t>
      </w:r>
      <w:proofErr w:type="spellStart"/>
      <w:r w:rsidRPr="00C61EBD">
        <w:t>Ir</w:t>
      </w:r>
      <w:proofErr w:type="spellEnd"/>
      <w:r w:rsidRPr="00C61EBD">
        <w:t xml:space="preserve"> (hesaplanan kaçak akım)</w:t>
      </w:r>
    </w:p>
    <w:p w14:paraId="0F3B0E83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kWh, </w:t>
      </w:r>
      <w:proofErr w:type="spellStart"/>
      <w:r w:rsidRPr="00C61EBD">
        <w:t>kvarh</w:t>
      </w:r>
      <w:proofErr w:type="spellEnd"/>
      <w:r w:rsidRPr="00C61EBD">
        <w:t xml:space="preserve"> </w:t>
      </w:r>
      <w:proofErr w:type="spellStart"/>
      <w:proofErr w:type="gramStart"/>
      <w:r w:rsidRPr="00C61EBD">
        <w:t>Imp</w:t>
      </w:r>
      <w:proofErr w:type="spellEnd"/>
      <w:r w:rsidRPr="00C61EBD">
        <w:t>./</w:t>
      </w:r>
      <w:proofErr w:type="spellStart"/>
      <w:r w:rsidRPr="00C61EBD">
        <w:t>Exp</w:t>
      </w:r>
      <w:proofErr w:type="spellEnd"/>
      <w:r w:rsidRPr="00C61EBD">
        <w:t>./</w:t>
      </w:r>
      <w:proofErr w:type="gramEnd"/>
      <w:r w:rsidRPr="00C61EBD">
        <w:t xml:space="preserve">Net/Toplam ve </w:t>
      </w:r>
      <w:proofErr w:type="spellStart"/>
      <w:r w:rsidRPr="00C61EBD">
        <w:t>kVAh</w:t>
      </w:r>
      <w:proofErr w:type="spellEnd"/>
      <w:r w:rsidRPr="00C61EBD">
        <w:t xml:space="preserve"> Toplam</w:t>
      </w:r>
    </w:p>
    <w:p w14:paraId="67A8758E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44B2C1BF" w14:textId="20B3C0A9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Yüksek Hızlı Ölçümler</w:t>
      </w:r>
      <w:r w:rsidR="00E773BA">
        <w:rPr>
          <w:b/>
          <w:bCs/>
        </w:rPr>
        <w:t xml:space="preserve"> (10 msn RMS Hesaplama)</w:t>
      </w:r>
    </w:p>
    <w:p w14:paraId="18BF8B37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3-phase Voltaj ve Akım, Güç (kW, </w:t>
      </w:r>
      <w:proofErr w:type="spellStart"/>
      <w:r w:rsidRPr="00C61EBD">
        <w:t>kVar</w:t>
      </w:r>
      <w:proofErr w:type="spellEnd"/>
      <w:r w:rsidRPr="00C61EBD">
        <w:t>, kVA), PF ve I nötr (Her 10 msn de bir @ ½ periyod)</w:t>
      </w:r>
    </w:p>
    <w:p w14:paraId="074C73C2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Frekans @ 1 periyod</w:t>
      </w:r>
    </w:p>
    <w:p w14:paraId="1B01847D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24446CEE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Enerji Ölçümleri</w:t>
      </w:r>
    </w:p>
    <w:p w14:paraId="70139ECE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Her Faza ait; kWh, </w:t>
      </w:r>
      <w:proofErr w:type="spellStart"/>
      <w:r w:rsidRPr="00C61EBD">
        <w:t>kvarh</w:t>
      </w:r>
      <w:proofErr w:type="spellEnd"/>
      <w:r w:rsidRPr="00C61EBD">
        <w:t xml:space="preserve"> </w:t>
      </w:r>
      <w:proofErr w:type="spellStart"/>
      <w:r w:rsidRPr="00C61EBD">
        <w:t>Import</w:t>
      </w:r>
      <w:proofErr w:type="spellEnd"/>
      <w:r w:rsidRPr="00C61EBD">
        <w:t xml:space="preserve">/Export/Net/Total ve </w:t>
      </w:r>
      <w:proofErr w:type="spellStart"/>
      <w:r w:rsidRPr="00C61EBD">
        <w:t>kVAh</w:t>
      </w:r>
      <w:proofErr w:type="spellEnd"/>
      <w:r w:rsidRPr="00C61EBD">
        <w:t xml:space="preserve"> Toplam</w:t>
      </w:r>
    </w:p>
    <w:p w14:paraId="3BC03574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Toplam RMS kWh, </w:t>
      </w:r>
      <w:proofErr w:type="spellStart"/>
      <w:r w:rsidRPr="00C61EBD">
        <w:t>kvarh</w:t>
      </w:r>
      <w:proofErr w:type="spellEnd"/>
      <w:r w:rsidRPr="00C61EBD">
        <w:t xml:space="preserve"> </w:t>
      </w:r>
      <w:proofErr w:type="spellStart"/>
      <w:r w:rsidRPr="00C61EBD">
        <w:t>Import</w:t>
      </w:r>
      <w:proofErr w:type="spellEnd"/>
      <w:r w:rsidRPr="00C61EBD">
        <w:t xml:space="preserve">/Export/Net/Total ve </w:t>
      </w:r>
      <w:proofErr w:type="spellStart"/>
      <w:r w:rsidRPr="00C61EBD">
        <w:t>kVAh</w:t>
      </w:r>
      <w:proofErr w:type="spellEnd"/>
      <w:r w:rsidRPr="00C61EBD">
        <w:t xml:space="preserve"> Toplam</w:t>
      </w:r>
    </w:p>
    <w:p w14:paraId="57CF7D47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Temel bileşene göre; kWh, </w:t>
      </w:r>
      <w:proofErr w:type="spellStart"/>
      <w:r w:rsidRPr="00C61EBD">
        <w:t>kvarh</w:t>
      </w:r>
      <w:proofErr w:type="spellEnd"/>
      <w:r w:rsidRPr="00C61EBD">
        <w:t xml:space="preserve"> </w:t>
      </w:r>
      <w:proofErr w:type="spellStart"/>
      <w:r w:rsidRPr="00C61EBD">
        <w:t>Import</w:t>
      </w:r>
      <w:proofErr w:type="spellEnd"/>
      <w:r w:rsidRPr="00C61EBD">
        <w:t>/Export/Net/Toplam</w:t>
      </w:r>
    </w:p>
    <w:p w14:paraId="4E05FA56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Harmoniklerin harcadığı toplam; kWh, </w:t>
      </w:r>
      <w:proofErr w:type="spellStart"/>
      <w:r w:rsidRPr="00C61EBD">
        <w:t>kvarh</w:t>
      </w:r>
      <w:proofErr w:type="spellEnd"/>
      <w:r w:rsidRPr="00C61EBD">
        <w:t xml:space="preserve"> </w:t>
      </w:r>
      <w:proofErr w:type="spellStart"/>
      <w:r w:rsidRPr="00C61EBD">
        <w:t>Import</w:t>
      </w:r>
      <w:proofErr w:type="spellEnd"/>
      <w:r w:rsidRPr="00C61EBD">
        <w:t xml:space="preserve">/Export/Net/Total ve Harmoniklerin tek tek tüketimleri; (kWh, </w:t>
      </w:r>
      <w:proofErr w:type="spellStart"/>
      <w:r w:rsidRPr="00C61EBD">
        <w:t>kvarh</w:t>
      </w:r>
      <w:proofErr w:type="spellEnd"/>
      <w:r w:rsidRPr="00C61EBD">
        <w:t xml:space="preserve"> </w:t>
      </w:r>
      <w:proofErr w:type="spellStart"/>
      <w:r w:rsidRPr="00C61EBD">
        <w:t>Import</w:t>
      </w:r>
      <w:proofErr w:type="spellEnd"/>
      <w:r w:rsidRPr="00C61EBD">
        <w:t>/Export, 2. ... 63. Derece arası harmonikler için</w:t>
      </w:r>
    </w:p>
    <w:p w14:paraId="5661A482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7AF1054F" w14:textId="77777777" w:rsidR="00C61EBD" w:rsidRPr="00C61EBD" w:rsidRDefault="00C61EBD" w:rsidP="00F77E9C">
      <w:pPr>
        <w:spacing w:after="0" w:line="240" w:lineRule="auto"/>
        <w:ind w:left="426" w:hanging="426"/>
      </w:pPr>
      <w:proofErr w:type="spellStart"/>
      <w:r w:rsidRPr="00C61EBD">
        <w:rPr>
          <w:b/>
          <w:bCs/>
        </w:rPr>
        <w:t>Demand</w:t>
      </w:r>
      <w:proofErr w:type="spellEnd"/>
      <w:r w:rsidRPr="00C61EBD">
        <w:rPr>
          <w:b/>
          <w:bCs/>
        </w:rPr>
        <w:t xml:space="preserve"> Ölçümleri</w:t>
      </w:r>
    </w:p>
    <w:p w14:paraId="0B65B218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Şu andaki ve Tahmini </w:t>
      </w:r>
      <w:proofErr w:type="spellStart"/>
      <w:r w:rsidRPr="00C61EBD">
        <w:t>Demand</w:t>
      </w:r>
      <w:proofErr w:type="spellEnd"/>
      <w:r w:rsidRPr="00C61EBD">
        <w:t xml:space="preserve"> ölçümleri: 3 faz Gerilim, Akım, Güç (kW, </w:t>
      </w:r>
      <w:proofErr w:type="spellStart"/>
      <w:r w:rsidRPr="00C61EBD">
        <w:t>kVar</w:t>
      </w:r>
      <w:proofErr w:type="spellEnd"/>
      <w:r w:rsidRPr="00C61EBD">
        <w:t>, kVA), PF, I4 için</w:t>
      </w:r>
    </w:p>
    <w:p w14:paraId="576E0913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proofErr w:type="spellStart"/>
      <w:r w:rsidRPr="00C61EBD">
        <w:t>Max</w:t>
      </w:r>
      <w:proofErr w:type="spellEnd"/>
      <w:r w:rsidRPr="00C61EBD">
        <w:t xml:space="preserve"> </w:t>
      </w:r>
      <w:proofErr w:type="spellStart"/>
      <w:r w:rsidRPr="00C61EBD">
        <w:t>Demand</w:t>
      </w:r>
      <w:proofErr w:type="spellEnd"/>
      <w:r w:rsidRPr="00C61EBD">
        <w:t xml:space="preserve">; 3 faz için </w:t>
      </w:r>
      <w:proofErr w:type="gramStart"/>
      <w:r w:rsidRPr="00C61EBD">
        <w:t>I(</w:t>
      </w:r>
      <w:proofErr w:type="gramEnd"/>
      <w:r w:rsidRPr="00C61EBD">
        <w:t xml:space="preserve">temel bileşen), </w:t>
      </w:r>
      <w:proofErr w:type="spellStart"/>
      <w:r w:rsidRPr="00C61EBD">
        <w:t>Uort</w:t>
      </w:r>
      <w:proofErr w:type="spellEnd"/>
      <w:r w:rsidRPr="00C61EBD">
        <w:t xml:space="preserve">, </w:t>
      </w:r>
      <w:proofErr w:type="spellStart"/>
      <w:r w:rsidRPr="00C61EBD">
        <w:t>Iort</w:t>
      </w:r>
      <w:proofErr w:type="spellEnd"/>
      <w:r w:rsidRPr="00C61EBD">
        <w:t>, Bu ay ve geçen ayın güç değerleri (veya son sıfırlamadan önceki değerler)</w:t>
      </w:r>
    </w:p>
    <w:p w14:paraId="335F0D3F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Her </w:t>
      </w:r>
      <w:proofErr w:type="spellStart"/>
      <w:r w:rsidRPr="00C61EBD">
        <w:t>Demand</w:t>
      </w:r>
      <w:proofErr w:type="spellEnd"/>
      <w:r w:rsidRPr="00C61EBD">
        <w:t xml:space="preserve"> periyodundaki </w:t>
      </w:r>
      <w:proofErr w:type="spellStart"/>
      <w:proofErr w:type="gramStart"/>
      <w:r w:rsidRPr="00C61EBD">
        <w:t>Max</w:t>
      </w:r>
      <w:proofErr w:type="spellEnd"/>
      <w:r w:rsidRPr="00C61EBD">
        <w:t>./</w:t>
      </w:r>
      <w:proofErr w:type="gramEnd"/>
      <w:r w:rsidRPr="00C61EBD">
        <w:t>Min. Değerler</w:t>
      </w:r>
    </w:p>
    <w:p w14:paraId="608C0094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DI ile </w:t>
      </w:r>
      <w:proofErr w:type="spellStart"/>
      <w:r w:rsidRPr="00C61EBD">
        <w:t>Demand</w:t>
      </w:r>
      <w:proofErr w:type="spellEnd"/>
      <w:r w:rsidRPr="00C61EBD">
        <w:t xml:space="preserve"> senkronizasyon</w:t>
      </w:r>
    </w:p>
    <w:p w14:paraId="75FF0DAC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54BC6C81" w14:textId="2D6CE8D1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lastRenderedPageBreak/>
        <w:t xml:space="preserve">Çok Tarifeli </w:t>
      </w:r>
      <w:r w:rsidR="00BF04CF">
        <w:rPr>
          <w:b/>
          <w:bCs/>
        </w:rPr>
        <w:t>E</w:t>
      </w:r>
      <w:r w:rsidRPr="00C61EBD">
        <w:rPr>
          <w:b/>
          <w:bCs/>
        </w:rPr>
        <w:t xml:space="preserve">nerji </w:t>
      </w:r>
      <w:r w:rsidR="00BF04CF">
        <w:rPr>
          <w:b/>
          <w:bCs/>
        </w:rPr>
        <w:t>Ö</w:t>
      </w:r>
      <w:r w:rsidRPr="00C61EBD">
        <w:rPr>
          <w:b/>
          <w:bCs/>
        </w:rPr>
        <w:t>lçümü</w:t>
      </w:r>
      <w:r w:rsidR="00BF04CF">
        <w:rPr>
          <w:b/>
          <w:bCs/>
        </w:rPr>
        <w:t xml:space="preserve"> </w:t>
      </w:r>
      <w:r w:rsidRPr="00C61EBD">
        <w:rPr>
          <w:b/>
          <w:bCs/>
        </w:rPr>
        <w:t>(TOU)</w:t>
      </w:r>
    </w:p>
    <w:p w14:paraId="5B9B75CA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2 set bağımsız TOU programı ve her birinde;</w:t>
      </w:r>
    </w:p>
    <w:p w14:paraId="7602B9EB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12 sezon</w:t>
      </w:r>
    </w:p>
    <w:p w14:paraId="61A37005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90 tatil veya alternatif gün ve 3 haftanın günü</w:t>
      </w:r>
    </w:p>
    <w:p w14:paraId="560D4F33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20 günlük profil ve her birinde 1 dk </w:t>
      </w:r>
      <w:proofErr w:type="spellStart"/>
      <w:r w:rsidRPr="00C61EBD">
        <w:t>lık</w:t>
      </w:r>
      <w:proofErr w:type="spellEnd"/>
      <w:r w:rsidRPr="00C61EBD">
        <w:t xml:space="preserve"> 12 periyod</w:t>
      </w:r>
    </w:p>
    <w:p w14:paraId="57A43A22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Aşağıdaki bilgileri içeren 8 tarife;</w:t>
      </w:r>
    </w:p>
    <w:p w14:paraId="525705B0" w14:textId="77777777" w:rsidR="00C61EBD" w:rsidRPr="00C61EBD" w:rsidRDefault="00C61EBD" w:rsidP="00BF04CF">
      <w:pPr>
        <w:spacing w:after="0" w:line="240" w:lineRule="auto"/>
        <w:ind w:left="1134" w:hanging="426"/>
      </w:pPr>
      <w:proofErr w:type="gramStart"/>
      <w:r w:rsidRPr="00C61EBD">
        <w:t>o</w:t>
      </w:r>
      <w:proofErr w:type="gramEnd"/>
      <w:r w:rsidRPr="00C61EBD">
        <w:t>   kWh/</w:t>
      </w:r>
      <w:proofErr w:type="spellStart"/>
      <w:r w:rsidRPr="00C61EBD">
        <w:t>kvarh</w:t>
      </w:r>
      <w:proofErr w:type="spellEnd"/>
      <w:r w:rsidRPr="00C61EBD">
        <w:t xml:space="preserve"> </w:t>
      </w:r>
      <w:proofErr w:type="spellStart"/>
      <w:proofErr w:type="gramStart"/>
      <w:r w:rsidRPr="00C61EBD">
        <w:t>Imp</w:t>
      </w:r>
      <w:proofErr w:type="spellEnd"/>
      <w:r w:rsidRPr="00C61EBD">
        <w:t>./</w:t>
      </w:r>
      <w:proofErr w:type="spellStart"/>
      <w:proofErr w:type="gramEnd"/>
      <w:r w:rsidRPr="00C61EBD">
        <w:t>Exp</w:t>
      </w:r>
      <w:proofErr w:type="spellEnd"/>
      <w:r w:rsidRPr="00C61EBD">
        <w:t xml:space="preserve">. </w:t>
      </w:r>
      <w:proofErr w:type="gramStart"/>
      <w:r w:rsidRPr="00C61EBD">
        <w:t>ve</w:t>
      </w:r>
      <w:proofErr w:type="gramEnd"/>
      <w:r w:rsidRPr="00C61EBD">
        <w:t xml:space="preserve"> kVA</w:t>
      </w:r>
    </w:p>
    <w:p w14:paraId="6F821AE2" w14:textId="77777777" w:rsidR="00C61EBD" w:rsidRPr="00C61EBD" w:rsidRDefault="00C61EBD" w:rsidP="00BF04CF">
      <w:pPr>
        <w:spacing w:after="0" w:line="240" w:lineRule="auto"/>
        <w:ind w:left="1134" w:hanging="426"/>
      </w:pPr>
      <w:proofErr w:type="gramStart"/>
      <w:r w:rsidRPr="00C61EBD">
        <w:t>o</w:t>
      </w:r>
      <w:proofErr w:type="gramEnd"/>
      <w:r w:rsidRPr="00C61EBD">
        <w:t>   kW/</w:t>
      </w:r>
      <w:proofErr w:type="spellStart"/>
      <w:r w:rsidRPr="00C61EBD">
        <w:t>kvar</w:t>
      </w:r>
      <w:proofErr w:type="spellEnd"/>
      <w:r w:rsidRPr="00C61EBD">
        <w:t xml:space="preserve"> </w:t>
      </w:r>
      <w:proofErr w:type="spellStart"/>
      <w:proofErr w:type="gramStart"/>
      <w:r w:rsidRPr="00C61EBD">
        <w:t>Imp</w:t>
      </w:r>
      <w:proofErr w:type="spellEnd"/>
      <w:r w:rsidRPr="00C61EBD">
        <w:t>./</w:t>
      </w:r>
      <w:proofErr w:type="spellStart"/>
      <w:proofErr w:type="gramEnd"/>
      <w:r w:rsidRPr="00C61EBD">
        <w:t>Exp</w:t>
      </w:r>
      <w:proofErr w:type="spellEnd"/>
      <w:r w:rsidRPr="00C61EBD">
        <w:t xml:space="preserve">. Pik </w:t>
      </w:r>
      <w:proofErr w:type="spellStart"/>
      <w:r w:rsidRPr="00C61EBD">
        <w:t>Demandlar</w:t>
      </w:r>
      <w:proofErr w:type="spellEnd"/>
    </w:p>
    <w:p w14:paraId="6D4E4A28" w14:textId="77777777" w:rsidR="00C61EBD" w:rsidRPr="00C61EBD" w:rsidRDefault="00C61EBD" w:rsidP="00BF04CF">
      <w:pPr>
        <w:spacing w:after="0" w:line="240" w:lineRule="auto"/>
        <w:ind w:left="1134" w:hanging="426"/>
      </w:pPr>
      <w:proofErr w:type="gramStart"/>
      <w:r w:rsidRPr="00C61EBD">
        <w:t>o</w:t>
      </w:r>
      <w:proofErr w:type="gramEnd"/>
      <w:r w:rsidRPr="00C61EBD">
        <w:t xml:space="preserve">   Sayaç ekranı dijit sayısı: 100,000,000,000.000 </w:t>
      </w:r>
      <w:proofErr w:type="spellStart"/>
      <w:r w:rsidRPr="00C61EBD">
        <w:t>kXh</w:t>
      </w:r>
      <w:proofErr w:type="spellEnd"/>
    </w:p>
    <w:p w14:paraId="6F7FDCAF" w14:textId="02212611" w:rsidR="00C61EBD" w:rsidRPr="00C61EBD" w:rsidRDefault="00C61EBD" w:rsidP="00F77E9C">
      <w:pPr>
        <w:spacing w:after="0" w:line="240" w:lineRule="auto"/>
        <w:ind w:left="426" w:hanging="426"/>
      </w:pPr>
      <w:r w:rsidRPr="00C61EBD">
        <w:t>-        İki TOU takvimi arasında manuel olarak veya önceden programlanmış zamana göre geçiş yapma</w:t>
      </w:r>
      <w:r w:rsidR="00BF04CF">
        <w:t xml:space="preserve"> </w:t>
      </w:r>
      <w:proofErr w:type="gramStart"/>
      <w:r w:rsidR="00BF04CF">
        <w:t>imkanı</w:t>
      </w:r>
      <w:proofErr w:type="gramEnd"/>
      <w:r w:rsidR="00BF04CF">
        <w:t xml:space="preserve"> olmalıdır.</w:t>
      </w:r>
    </w:p>
    <w:p w14:paraId="17422508" w14:textId="77C6F9C8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  Enerji ve </w:t>
      </w:r>
      <w:proofErr w:type="spellStart"/>
      <w:r w:rsidRPr="00C61EBD">
        <w:t>max</w:t>
      </w:r>
      <w:proofErr w:type="spellEnd"/>
      <w:r w:rsidRPr="00C61EBD">
        <w:t xml:space="preserve"> </w:t>
      </w:r>
      <w:proofErr w:type="spellStart"/>
      <w:r w:rsidRPr="00C61EBD">
        <w:t>demand</w:t>
      </w:r>
      <w:proofErr w:type="spellEnd"/>
      <w:r w:rsidRPr="00C61EBD">
        <w:t xml:space="preserve"> için 12 adet kayıt hafızası</w:t>
      </w:r>
      <w:r w:rsidR="00BF04CF">
        <w:t xml:space="preserve"> olmalıdır.</w:t>
      </w:r>
    </w:p>
    <w:p w14:paraId="5F935655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3263DE16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LİMİTLER</w:t>
      </w:r>
    </w:p>
    <w:p w14:paraId="3C4BB85A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3FEC1DAD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EKA Limitleri</w:t>
      </w:r>
    </w:p>
    <w:p w14:paraId="603B4C8A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proofErr w:type="spellStart"/>
      <w:r w:rsidRPr="00C61EBD">
        <w:t>Transient</w:t>
      </w:r>
      <w:proofErr w:type="spellEnd"/>
      <w:r w:rsidRPr="00C61EBD">
        <w:t>, Dalgalanma (</w:t>
      </w:r>
      <w:proofErr w:type="spellStart"/>
      <w:r w:rsidRPr="00C61EBD">
        <w:t>Dips</w:t>
      </w:r>
      <w:proofErr w:type="spellEnd"/>
      <w:r w:rsidRPr="00C61EBD">
        <w:t xml:space="preserve"> / </w:t>
      </w:r>
      <w:proofErr w:type="spellStart"/>
      <w:r w:rsidRPr="00C61EBD">
        <w:t>Swell</w:t>
      </w:r>
      <w:proofErr w:type="spellEnd"/>
      <w:r w:rsidRPr="00C61EBD">
        <w:t>), Kesinti, Hızlı Voltaj Değişimi (RVC), Kalkış/darbe Akımı, ITIC Alarm, SEMI F47 Alarm için limit belirleme</w:t>
      </w:r>
    </w:p>
    <w:p w14:paraId="5DF42A0A" w14:textId="5D8BB413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Alarm oluşmasına istinaden tetikleme: DO dan çıkış verme, Olay Kaydı (SOE), Veri Kaydı Başlatma, Yüksek Hızlı Kayıt Başlatma, Dalga Formu (WFR) başlatma veya Dalga Formu RMS Kaydı Başlatma (DWR) ve </w:t>
      </w:r>
      <w:proofErr w:type="spellStart"/>
      <w:r w:rsidRPr="00C61EBD">
        <w:t>Email</w:t>
      </w:r>
      <w:proofErr w:type="spellEnd"/>
      <w:r w:rsidRPr="00C61EBD">
        <w:t xml:space="preserve"> </w:t>
      </w:r>
      <w:r w:rsidR="00BF04CF" w:rsidRPr="00C61EBD">
        <w:t>Gönderme</w:t>
      </w:r>
      <w:r w:rsidR="00BF04CF">
        <w:t xml:space="preserve"> aksiyonlarını alabilmelidir.</w:t>
      </w:r>
    </w:p>
    <w:p w14:paraId="7AFDAEA6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71222185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Alarm Limit Oluşturma ve Aksiyon Alma</w:t>
      </w:r>
    </w:p>
    <w:p w14:paraId="456CD80A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32 Alarm Limit Değeri Kontrolü: </w:t>
      </w:r>
      <w:proofErr w:type="spellStart"/>
      <w:proofErr w:type="gramStart"/>
      <w:r w:rsidRPr="00C61EBD">
        <w:t>U,I</w:t>
      </w:r>
      <w:proofErr w:type="gramEnd"/>
      <w:r w:rsidRPr="00C61EBD">
        <w:t>,</w:t>
      </w:r>
      <w:proofErr w:type="gramStart"/>
      <w:r w:rsidRPr="00C61EBD">
        <w:t>Hz,P</w:t>
      </w:r>
      <w:proofErr w:type="gramEnd"/>
      <w:r w:rsidRPr="00C61EBD">
        <w:t>,</w:t>
      </w:r>
      <w:proofErr w:type="gramStart"/>
      <w:r w:rsidRPr="00C61EBD">
        <w:t>Q,S</w:t>
      </w:r>
      <w:proofErr w:type="gramEnd"/>
      <w:r w:rsidRPr="00C61EBD">
        <w:t>,</w:t>
      </w:r>
      <w:proofErr w:type="gramStart"/>
      <w:r w:rsidRPr="00C61EBD">
        <w:t>PF,Demand</w:t>
      </w:r>
      <w:proofErr w:type="spellEnd"/>
      <w:proofErr w:type="gramEnd"/>
      <w:r w:rsidRPr="00C61EBD">
        <w:t xml:space="preserve">, Harmonikler, Dengesizlik, </w:t>
      </w:r>
      <w:proofErr w:type="spellStart"/>
      <w:r w:rsidRPr="00C61EBD">
        <w:t>Flicker</w:t>
      </w:r>
      <w:proofErr w:type="spellEnd"/>
      <w:r w:rsidRPr="00C61EBD">
        <w:t>, Faz Kaybı / Faz Yönü Hatası, vb.</w:t>
      </w:r>
    </w:p>
    <w:p w14:paraId="7BA8C0AF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Ayarlanabilir eşik ve zaman gecikmeleri</w:t>
      </w:r>
    </w:p>
    <w:p w14:paraId="13F4FD9A" w14:textId="45E13076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Alarm oluşmasına istinaden tetikleme: DO dan çıkış verme, Olay Kaydı (SOE), Veri Kaydı Başlatma, Yüksek Hızlı Kayıt Başlatma, Dalga Formu (WFR) başlatma veya Dalga Formu RMS Kaydı Başlatma (DWR) ve </w:t>
      </w:r>
      <w:proofErr w:type="spellStart"/>
      <w:r w:rsidRPr="00C61EBD">
        <w:t>Email</w:t>
      </w:r>
      <w:proofErr w:type="spellEnd"/>
      <w:r w:rsidRPr="00C61EBD">
        <w:t xml:space="preserve"> Gönderme</w:t>
      </w:r>
      <w:r w:rsidR="00BF04CF">
        <w:t xml:space="preserve"> aksiyonlarını alabilmelidir.</w:t>
      </w:r>
    </w:p>
    <w:p w14:paraId="38B1B285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141A6D4A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Dijital Giriş Limitleri</w:t>
      </w:r>
    </w:p>
    <w:p w14:paraId="54DF629C" w14:textId="4E73134D" w:rsidR="00C61EBD" w:rsidRPr="00C61EBD" w:rsidRDefault="00C61EBD" w:rsidP="00F77E9C">
      <w:pPr>
        <w:spacing w:after="0" w:line="240" w:lineRule="auto"/>
        <w:ind w:left="426" w:hanging="426"/>
      </w:pPr>
      <w:r w:rsidRPr="00C61EBD">
        <w:t>-        DI girişi konum değiştir ise buna bağlı olarak DO çıkış aktif edilebilir</w:t>
      </w:r>
      <w:r w:rsidR="00BF04CF">
        <w:t xml:space="preserve"> olmalıdır.</w:t>
      </w:r>
    </w:p>
    <w:p w14:paraId="18D6D364" w14:textId="71A89AF8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proofErr w:type="spellStart"/>
      <w:r w:rsidRPr="00C61EBD">
        <w:t>Demand</w:t>
      </w:r>
      <w:proofErr w:type="spellEnd"/>
      <w:r w:rsidRPr="00C61EBD">
        <w:t xml:space="preserve"> senkronizasyonu ve tarife değiştirme</w:t>
      </w:r>
      <w:r w:rsidR="00BF04CF">
        <w:t xml:space="preserve"> için girişler kullanılabilmelidir.</w:t>
      </w:r>
    </w:p>
    <w:p w14:paraId="04785935" w14:textId="12FAE146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Alarm oluşmasına istinaden tetikleme: DO dan çıkış verme, Olay Kaydı (SOE), Veri Kaydı Başlatma, Yüksek Hızlı Kayıt Başlatma, Dalga Formu (WFR) başlatma veya Dalga Formu RMS Kaydı Başlatma (DWR) ve </w:t>
      </w:r>
      <w:proofErr w:type="spellStart"/>
      <w:r w:rsidRPr="00C61EBD">
        <w:t>Email</w:t>
      </w:r>
      <w:proofErr w:type="spellEnd"/>
      <w:r w:rsidRPr="00C61EBD">
        <w:t xml:space="preserve"> Gönderme</w:t>
      </w:r>
      <w:r w:rsidR="00BF04CF">
        <w:t xml:space="preserve"> aksiyonları alınabilmelidir.</w:t>
      </w:r>
    </w:p>
    <w:p w14:paraId="1802EA5F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42E6071E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VERİ VE OLAY KAYITLARI</w:t>
      </w:r>
    </w:p>
    <w:p w14:paraId="0DABE41E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165AFAB0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Kayıt Hafızası</w:t>
      </w:r>
    </w:p>
    <w:p w14:paraId="3B4FF6B9" w14:textId="4F78EF60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 w:rsidR="00BF04CF">
        <w:t>K</w:t>
      </w:r>
      <w:r w:rsidRPr="00C61EBD">
        <w:t>ayıt hafızası</w:t>
      </w:r>
      <w:r w:rsidR="00BF04CF">
        <w:t xml:space="preserve"> minimum 4 </w:t>
      </w:r>
      <w:proofErr w:type="spellStart"/>
      <w:r w:rsidR="00BF04CF">
        <w:t>Gbyte</w:t>
      </w:r>
      <w:proofErr w:type="spellEnd"/>
      <w:r w:rsidR="00BF04CF">
        <w:t xml:space="preserve"> olmalıdır.</w:t>
      </w:r>
    </w:p>
    <w:p w14:paraId="05B8E74F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218E7BD9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Olay Kayıtları (SOE)</w:t>
      </w:r>
    </w:p>
    <w:p w14:paraId="7231E582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512 olayın (FIFO), 1 msn zaman etiketli olarak kaydı</w:t>
      </w:r>
    </w:p>
    <w:p w14:paraId="7F3E9679" w14:textId="70E0340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Ayar değişiklikleri, Sistem olayları, Limit aşımları ve IO durum değişimleri, enerji kalitesi olayları SOE olaylar listesine zaman etiketli kayded</w:t>
      </w:r>
      <w:r w:rsidR="00BF04CF">
        <w:t>ebilmelidir.</w:t>
      </w:r>
    </w:p>
    <w:p w14:paraId="1F1F8FAD" w14:textId="4F28433B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Limit aşımı olayları, Dalga formu Olayları, PQ olaylarına ait ITIC ve SEMI F47</w:t>
      </w:r>
      <w:r w:rsidR="00BF04CF">
        <w:t xml:space="preserve"> </w:t>
      </w:r>
      <w:r w:rsidRPr="00C61EBD">
        <w:t>eğrilerine ait karakteristik değerler kayded</w:t>
      </w:r>
      <w:r w:rsidR="00BF04CF">
        <w:t>ilebilmelidir.</w:t>
      </w:r>
    </w:p>
    <w:p w14:paraId="18D7B319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25FE71FE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Cihaz Dahili Olay Kayıtları</w:t>
      </w:r>
    </w:p>
    <w:p w14:paraId="2D67E1AF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512 olayın (FIFO), 1 msn zaman etiketli olarak kaydı</w:t>
      </w:r>
    </w:p>
    <w:p w14:paraId="0549CA33" w14:textId="6E4BA804" w:rsidR="00C61EBD" w:rsidRPr="00C61EBD" w:rsidRDefault="00C61EBD" w:rsidP="00F77E9C">
      <w:pPr>
        <w:spacing w:after="0" w:line="240" w:lineRule="auto"/>
        <w:ind w:left="426" w:hanging="426"/>
      </w:pPr>
      <w:r w:rsidRPr="00C61EBD">
        <w:lastRenderedPageBreak/>
        <w:t>-        Cihaz yardımcı beslemesi kesilmesi ve Cihazın Yeniden Açılması, Cihaz Ayar Değişimleri, Zaman Senkronizasyonu ve Kendi Kendini Kontrol Olaylarının zaman etiketli kaydı</w:t>
      </w:r>
      <w:r w:rsidR="00F778C8">
        <w:t>nı yapıp raporlayabilmelidir.</w:t>
      </w:r>
    </w:p>
    <w:p w14:paraId="7ADEAEE9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4BE91D2D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İstatistiki Veri Kaydedici (SDR)</w:t>
      </w:r>
    </w:p>
    <w:p w14:paraId="49111CFE" w14:textId="3184159C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 4 adet birbirinden bağımsız, istatistiki kayıt dosyası (</w:t>
      </w:r>
      <w:proofErr w:type="spellStart"/>
      <w:r w:rsidRPr="00C61EBD">
        <w:t>min</w:t>
      </w:r>
      <w:proofErr w:type="spellEnd"/>
      <w:r w:rsidRPr="00C61EBD">
        <w:t xml:space="preserve">, </w:t>
      </w:r>
      <w:proofErr w:type="spellStart"/>
      <w:r w:rsidRPr="00C61EBD">
        <w:t>max</w:t>
      </w:r>
      <w:proofErr w:type="spellEnd"/>
      <w:r w:rsidRPr="00C61EBD">
        <w:t xml:space="preserve">, </w:t>
      </w:r>
      <w:proofErr w:type="spellStart"/>
      <w:r w:rsidRPr="00C61EBD">
        <w:t>ort</w:t>
      </w:r>
      <w:proofErr w:type="spellEnd"/>
      <w:r w:rsidRPr="00C61EBD">
        <w:t xml:space="preserve"> vs.)</w:t>
      </w:r>
      <w:r w:rsidR="00F778C8">
        <w:t xml:space="preserve"> olmalıdır.</w:t>
      </w:r>
    </w:p>
    <w:p w14:paraId="3092075A" w14:textId="1ED2680E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proofErr w:type="spellStart"/>
      <w:r w:rsidRPr="00C61EBD">
        <w:t>Max</w:t>
      </w:r>
      <w:proofErr w:type="spellEnd"/>
      <w:r w:rsidRPr="00C61EBD">
        <w:t>/</w:t>
      </w:r>
      <w:proofErr w:type="spellStart"/>
      <w:r w:rsidRPr="00C61EBD">
        <w:t>Min</w:t>
      </w:r>
      <w:proofErr w:type="spellEnd"/>
      <w:r w:rsidRPr="00C61EBD">
        <w:t>/</w:t>
      </w:r>
      <w:proofErr w:type="spellStart"/>
      <w:r w:rsidRPr="00C61EBD">
        <w:t>Ort</w:t>
      </w:r>
      <w:proofErr w:type="spellEnd"/>
      <w:r w:rsidRPr="00C61EBD">
        <w:t xml:space="preserve"> ve CP95 değerlerinin kaydı: U, I, P, Q, S, PF, Frekans, Harmonik, Sapma ve Dengesizlik ölçümlerinin için</w:t>
      </w:r>
      <w:r w:rsidR="00F778C8">
        <w:t xml:space="preserve"> parametre seçimi</w:t>
      </w:r>
    </w:p>
    <w:p w14:paraId="6D30E1AF" w14:textId="756E9CE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Programlanabilir kayıt </w:t>
      </w:r>
      <w:proofErr w:type="gramStart"/>
      <w:r w:rsidRPr="00C61EBD">
        <w:t>periyodu :</w:t>
      </w:r>
      <w:proofErr w:type="gramEnd"/>
      <w:r w:rsidRPr="00C61EBD">
        <w:t xml:space="preserve"> 1 </w:t>
      </w:r>
      <w:proofErr w:type="gramStart"/>
      <w:r w:rsidRPr="00C61EBD">
        <w:t>dk...</w:t>
      </w:r>
      <w:proofErr w:type="gramEnd"/>
      <w:r w:rsidRPr="00C61EBD">
        <w:t>60 dk arası</w:t>
      </w:r>
      <w:r w:rsidR="00F778C8">
        <w:t>nda olmalıdır.</w:t>
      </w:r>
    </w:p>
    <w:p w14:paraId="074ED630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30 gün@1dk, 300 gün@10 dk, 450 gün@15 dk</w:t>
      </w:r>
    </w:p>
    <w:p w14:paraId="767B9A38" w14:textId="326BE0BA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Ücretsiz yazılım ile veriler PC ye indirilebilir</w:t>
      </w:r>
      <w:r w:rsidR="00F778C8">
        <w:t xml:space="preserve"> olmalıdır.</w:t>
      </w:r>
    </w:p>
    <w:p w14:paraId="7ED84BAE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4ADC3D6F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Veri Kaydedici (DR)</w:t>
      </w:r>
    </w:p>
    <w:p w14:paraId="7E2DA276" w14:textId="0008DD66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8 adet birbirinden bağımsız kayıt dosyası alanı</w:t>
      </w:r>
      <w:r w:rsidR="00F778C8">
        <w:t xml:space="preserve"> olmalıdır.</w:t>
      </w:r>
    </w:p>
    <w:p w14:paraId="37BE9296" w14:textId="246189B0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Her bir kayıt alanına 32 kaydetme parametresi eklenebilir</w:t>
      </w:r>
      <w:r w:rsidR="00F778C8">
        <w:t xml:space="preserve"> olmalıdır.</w:t>
      </w:r>
    </w:p>
    <w:p w14:paraId="250A58F0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Kayıt Parametreleri; RMS/Temel Bileşen/Harmonikler/</w:t>
      </w:r>
      <w:proofErr w:type="spellStart"/>
      <w:r w:rsidRPr="00C61EBD">
        <w:t>Interharmonik</w:t>
      </w:r>
      <w:proofErr w:type="spellEnd"/>
      <w:r w:rsidRPr="00C61EBD">
        <w:t xml:space="preserve"> ölçümleri, </w:t>
      </w:r>
      <w:proofErr w:type="spellStart"/>
      <w:r w:rsidRPr="00C61EBD">
        <w:t>Demand</w:t>
      </w:r>
      <w:proofErr w:type="spellEnd"/>
      <w:r w:rsidRPr="00C61EBD">
        <w:t xml:space="preserve">, sapma, MSV, Dengesizlik ve </w:t>
      </w:r>
      <w:proofErr w:type="spellStart"/>
      <w:r w:rsidRPr="00C61EBD">
        <w:t>Flicker</w:t>
      </w:r>
      <w:proofErr w:type="spellEnd"/>
    </w:p>
    <w:p w14:paraId="1902BDDD" w14:textId="01EC3399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Kayıt frekansı; 1 sn ile 40 gün arasında ayarlanabilir</w:t>
      </w:r>
      <w:r w:rsidR="00F778C8">
        <w:t xml:space="preserve"> olmalıdır.</w:t>
      </w:r>
    </w:p>
    <w:p w14:paraId="193A967D" w14:textId="12B541A0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Ayarlanabilir hafıza derinliği ve kayıt </w:t>
      </w:r>
      <w:proofErr w:type="spellStart"/>
      <w:r w:rsidRPr="00C61EBD">
        <w:t>offseti</w:t>
      </w:r>
      <w:proofErr w:type="spellEnd"/>
      <w:r w:rsidRPr="00C61EBD">
        <w:t xml:space="preserve">, </w:t>
      </w:r>
      <w:proofErr w:type="spellStart"/>
      <w:r w:rsidRPr="00C61EBD">
        <w:t>max</w:t>
      </w:r>
      <w:proofErr w:type="spellEnd"/>
      <w:r w:rsidRPr="00C61EBD">
        <w:t xml:space="preserve"> derinlik 120.000 </w:t>
      </w:r>
      <w:r w:rsidR="00F778C8">
        <w:t>adet parametre kaydı olmalıdır.</w:t>
      </w:r>
    </w:p>
    <w:p w14:paraId="77ABECA8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FIFO ve dol-dur şeklinde ayarlanabilir hafıza yapısı</w:t>
      </w:r>
    </w:p>
    <w:p w14:paraId="19A2F287" w14:textId="29A76166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BEC 2021 Uyumlu Veri Kaydı 15 dakikalık aralıklarla 3 yıl boyunca</w:t>
      </w:r>
      <w:r w:rsidR="00F778C8">
        <w:t xml:space="preserve"> kayıt</w:t>
      </w:r>
    </w:p>
    <w:p w14:paraId="1B3EE483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56D1234C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DR, SDR, IER ve AER için Trend Eğrileri</w:t>
      </w:r>
    </w:p>
    <w:p w14:paraId="3043ECCF" w14:textId="5EF7849A" w:rsidR="00C61EBD" w:rsidRPr="00C61EBD" w:rsidRDefault="00C61EBD" w:rsidP="00F77E9C">
      <w:pPr>
        <w:spacing w:after="0" w:line="240" w:lineRule="auto"/>
        <w:ind w:left="426" w:hanging="426"/>
      </w:pPr>
      <w:r w:rsidRPr="00C61EBD">
        <w:t>-         Dahili web arayüzü üzerinden; seçilebilir aralıklarla kaydedilen DR, SDR, IER ve AER kayıtlarının trend olarak göster</w:t>
      </w:r>
      <w:r w:rsidR="00F778C8">
        <w:t>ebilmelidir.</w:t>
      </w:r>
    </w:p>
    <w:p w14:paraId="38E07EA4" w14:textId="267A2013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 Görüntülenen kayıt parametrelerinin, tablo olarak dışa aktarılabilir</w:t>
      </w:r>
      <w:r w:rsidR="00F778C8">
        <w:t xml:space="preserve"> olmalıdır.</w:t>
      </w:r>
    </w:p>
    <w:p w14:paraId="17673152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6CDBE529" w14:textId="77777777" w:rsidR="00C61EBD" w:rsidRPr="00C61EBD" w:rsidRDefault="00C61EBD" w:rsidP="00F77E9C">
      <w:pPr>
        <w:spacing w:after="0" w:line="240" w:lineRule="auto"/>
        <w:ind w:left="426" w:hanging="426"/>
      </w:pPr>
      <w:proofErr w:type="spellStart"/>
      <w:proofErr w:type="gramStart"/>
      <w:r w:rsidRPr="00C61EBD">
        <w:rPr>
          <w:b/>
          <w:bCs/>
        </w:rPr>
        <w:t>Max</w:t>
      </w:r>
      <w:proofErr w:type="spellEnd"/>
      <w:r w:rsidRPr="00C61EBD">
        <w:rPr>
          <w:b/>
          <w:bCs/>
        </w:rPr>
        <w:t>./</w:t>
      </w:r>
      <w:proofErr w:type="gramEnd"/>
      <w:r w:rsidRPr="00C61EBD">
        <w:rPr>
          <w:b/>
          <w:bCs/>
        </w:rPr>
        <w:t>Min. Kayıtları (MMR)</w:t>
      </w:r>
    </w:p>
    <w:p w14:paraId="4AF355F2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4 adet </w:t>
      </w:r>
      <w:proofErr w:type="spellStart"/>
      <w:r w:rsidRPr="00C61EBD">
        <w:t>Min</w:t>
      </w:r>
      <w:proofErr w:type="spellEnd"/>
      <w:r w:rsidRPr="00C61EBD">
        <w:t>/</w:t>
      </w:r>
      <w:proofErr w:type="spellStart"/>
      <w:r w:rsidRPr="00C61EBD">
        <w:t>Max</w:t>
      </w:r>
      <w:proofErr w:type="spellEnd"/>
      <w:r w:rsidRPr="00C61EBD">
        <w:t xml:space="preserve"> kayıt dosyası</w:t>
      </w:r>
    </w:p>
    <w:p w14:paraId="74350F16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Her bir kayıt dosyasına 20 parametre eklenebilir.</w:t>
      </w:r>
    </w:p>
    <w:p w14:paraId="3290A798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RMS / Temel Bileşen / Harmonikler / Inter Harmonik ölçümleri, </w:t>
      </w:r>
      <w:proofErr w:type="spellStart"/>
      <w:r w:rsidRPr="00C61EBD">
        <w:t>demand</w:t>
      </w:r>
      <w:proofErr w:type="spellEnd"/>
      <w:r w:rsidRPr="00C61EBD">
        <w:t xml:space="preserve">, sapmalar, dengesizlik ve </w:t>
      </w:r>
      <w:proofErr w:type="spellStart"/>
      <w:r w:rsidRPr="00C61EBD">
        <w:t>Flicker</w:t>
      </w:r>
      <w:proofErr w:type="spellEnd"/>
      <w:r w:rsidRPr="00C61EBD">
        <w:t xml:space="preserve"> parametreleri arasından seçilebilir parametre listesi</w:t>
      </w:r>
    </w:p>
    <w:p w14:paraId="727A3B92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2 transfer modu:</w:t>
      </w:r>
    </w:p>
    <w:p w14:paraId="564C4992" w14:textId="77777777" w:rsidR="00C61EBD" w:rsidRPr="00C61EBD" w:rsidRDefault="00C61EBD" w:rsidP="00F77E9C">
      <w:pPr>
        <w:spacing w:after="0" w:line="240" w:lineRule="auto"/>
        <w:ind w:left="426" w:hanging="426"/>
      </w:pPr>
      <w:proofErr w:type="gramStart"/>
      <w:r w:rsidRPr="00C61EBD">
        <w:t>o</w:t>
      </w:r>
      <w:proofErr w:type="gramEnd"/>
      <w:r w:rsidRPr="00C61EBD">
        <w:t xml:space="preserve">   </w:t>
      </w:r>
      <w:proofErr w:type="gramStart"/>
      <w:r w:rsidRPr="00C61EBD">
        <w:t>Manuel :</w:t>
      </w:r>
      <w:proofErr w:type="gramEnd"/>
      <w:r w:rsidRPr="00C61EBD">
        <w:t xml:space="preserve"> </w:t>
      </w:r>
      <w:proofErr w:type="spellStart"/>
      <w:r w:rsidRPr="00C61EBD">
        <w:t>Max</w:t>
      </w:r>
      <w:proofErr w:type="spellEnd"/>
      <w:r w:rsidRPr="00C61EBD">
        <w:t>/</w:t>
      </w:r>
      <w:proofErr w:type="spellStart"/>
      <w:r w:rsidRPr="00C61EBD">
        <w:t>Min</w:t>
      </w:r>
      <w:proofErr w:type="spellEnd"/>
      <w:r w:rsidRPr="00C61EBD">
        <w:t>, son fırlamadan beri / son sıfırlamadan önce</w:t>
      </w:r>
    </w:p>
    <w:p w14:paraId="47AF57DB" w14:textId="77777777" w:rsidR="00C61EBD" w:rsidRPr="00C61EBD" w:rsidRDefault="00C61EBD" w:rsidP="00F77E9C">
      <w:pPr>
        <w:spacing w:after="0" w:line="240" w:lineRule="auto"/>
        <w:ind w:left="426" w:hanging="426"/>
      </w:pPr>
      <w:proofErr w:type="gramStart"/>
      <w:r w:rsidRPr="00C61EBD">
        <w:t>o</w:t>
      </w:r>
      <w:proofErr w:type="gramEnd"/>
      <w:r w:rsidRPr="00C61EBD">
        <w:t xml:space="preserve">   </w:t>
      </w:r>
      <w:proofErr w:type="gramStart"/>
      <w:r w:rsidRPr="00C61EBD">
        <w:t>Otomatik :</w:t>
      </w:r>
      <w:proofErr w:type="gramEnd"/>
      <w:r w:rsidRPr="00C61EBD">
        <w:t xml:space="preserve"> </w:t>
      </w:r>
      <w:proofErr w:type="spellStart"/>
      <w:r w:rsidRPr="00C61EBD">
        <w:t>Max</w:t>
      </w:r>
      <w:proofErr w:type="spellEnd"/>
      <w:r w:rsidRPr="00C61EBD">
        <w:t>/</w:t>
      </w:r>
      <w:proofErr w:type="spellStart"/>
      <w:r w:rsidRPr="00C61EBD">
        <w:t>Min</w:t>
      </w:r>
      <w:proofErr w:type="spellEnd"/>
      <w:r w:rsidRPr="00C61EBD">
        <w:t>, bu ay / bir önceki ay</w:t>
      </w:r>
    </w:p>
    <w:p w14:paraId="2CCA4307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667A2E8B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Aralıklı Enerji Kaydedici (IER) ve Toplam Enerji Kaydedici (AER) Hafızası</w:t>
      </w:r>
    </w:p>
    <w:p w14:paraId="785883E0" w14:textId="5BED9C88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Hem IER Log hem de AER Log </w:t>
      </w:r>
      <w:proofErr w:type="spellStart"/>
      <w:r w:rsidRPr="00C61EBD">
        <w:t>ları</w:t>
      </w:r>
      <w:proofErr w:type="spellEnd"/>
      <w:r w:rsidRPr="00C61EBD">
        <w:t xml:space="preserve">, faz başına ve Toplam RMS kWh, </w:t>
      </w:r>
      <w:proofErr w:type="spellStart"/>
      <w:r w:rsidRPr="00C61EBD">
        <w:t>kvarh</w:t>
      </w:r>
      <w:proofErr w:type="spellEnd"/>
      <w:r w:rsidRPr="00C61EBD">
        <w:t xml:space="preserve"> İçe </w:t>
      </w:r>
      <w:proofErr w:type="spellStart"/>
      <w:r w:rsidRPr="00C61EBD">
        <w:t>import</w:t>
      </w:r>
      <w:proofErr w:type="spellEnd"/>
      <w:r w:rsidRPr="00C61EBD">
        <w:t>/</w:t>
      </w:r>
      <w:proofErr w:type="spellStart"/>
      <w:r w:rsidRPr="00C61EBD">
        <w:t>export</w:t>
      </w:r>
      <w:proofErr w:type="spellEnd"/>
      <w:r w:rsidRPr="00C61EBD">
        <w:t xml:space="preserve"> /Toplam/Net ve </w:t>
      </w:r>
      <w:proofErr w:type="spellStart"/>
      <w:r w:rsidRPr="00C61EBD">
        <w:t>kVAh</w:t>
      </w:r>
      <w:proofErr w:type="spellEnd"/>
      <w:r w:rsidRPr="00C61EBD">
        <w:t xml:space="preserve"> Toplam, Toplam Temel bileşene göre / Toplam Harmonik kWh, </w:t>
      </w:r>
      <w:proofErr w:type="spellStart"/>
      <w:r w:rsidRPr="00C61EBD">
        <w:t>kvarh</w:t>
      </w:r>
      <w:proofErr w:type="spellEnd"/>
      <w:r w:rsidRPr="00C61EBD">
        <w:t xml:space="preserve"> </w:t>
      </w:r>
      <w:proofErr w:type="spellStart"/>
      <w:r w:rsidRPr="00C61EBD">
        <w:t>import</w:t>
      </w:r>
      <w:proofErr w:type="spellEnd"/>
      <w:r w:rsidRPr="00C61EBD">
        <w:t>/</w:t>
      </w:r>
      <w:proofErr w:type="spellStart"/>
      <w:r w:rsidRPr="00C61EBD">
        <w:t>export</w:t>
      </w:r>
      <w:proofErr w:type="spellEnd"/>
      <w:r w:rsidRPr="00C61EBD">
        <w:t xml:space="preserve"> kayıtlarını destekl</w:t>
      </w:r>
      <w:r w:rsidR="00F778C8">
        <w:t>emelidir.</w:t>
      </w:r>
    </w:p>
    <w:p w14:paraId="76C83277" w14:textId="06EB883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Programlanabilir kayıt </w:t>
      </w:r>
      <w:proofErr w:type="gramStart"/>
      <w:r w:rsidRPr="00C61EBD">
        <w:t>periyodu :</w:t>
      </w:r>
      <w:proofErr w:type="gramEnd"/>
      <w:r w:rsidRPr="00C61EBD">
        <w:t xml:space="preserve"> 1 </w:t>
      </w:r>
      <w:proofErr w:type="gramStart"/>
      <w:r w:rsidRPr="00C61EBD">
        <w:t>dk...</w:t>
      </w:r>
      <w:proofErr w:type="gramEnd"/>
      <w:r w:rsidRPr="00C61EBD">
        <w:t>65535 dk arası</w:t>
      </w:r>
      <w:r w:rsidR="00F778C8">
        <w:t xml:space="preserve"> olmalıdır.</w:t>
      </w:r>
    </w:p>
    <w:p w14:paraId="7944F670" w14:textId="2D6131A2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proofErr w:type="spellStart"/>
      <w:r w:rsidRPr="00C61EBD">
        <w:t>Max</w:t>
      </w:r>
      <w:proofErr w:type="spellEnd"/>
      <w:r w:rsidRPr="00C61EBD">
        <w:t xml:space="preserve"> kayıt parametresi sayısı, </w:t>
      </w:r>
      <w:r w:rsidR="00F778C8">
        <w:t xml:space="preserve">minimum </w:t>
      </w:r>
      <w:r w:rsidRPr="00C61EBD">
        <w:t>her bir hafıza bölümü için 65535 adet</w:t>
      </w:r>
      <w:r w:rsidR="00F778C8">
        <w:t xml:space="preserve"> olmalıdır.</w:t>
      </w:r>
    </w:p>
    <w:p w14:paraId="65AF2697" w14:textId="4E2F1D00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FIFO veya Dolunca Dur emri verilebilen hafıza yapısı</w:t>
      </w:r>
      <w:r w:rsidR="00F778C8">
        <w:t xml:space="preserve"> olmalıdır.</w:t>
      </w:r>
    </w:p>
    <w:p w14:paraId="0B684B19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3B15A233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  <w:u w:val="single"/>
        </w:rPr>
        <w:t>Günlük/Aylık Enerji Tüketimi Eğilim Eğrisi</w:t>
      </w:r>
    </w:p>
    <w:p w14:paraId="47FC4722" w14:textId="2C0CA024" w:rsidR="00C61EBD" w:rsidRPr="00C61EBD" w:rsidRDefault="00C61EBD" w:rsidP="00F77E9C">
      <w:pPr>
        <w:spacing w:after="0" w:line="240" w:lineRule="auto"/>
        <w:ind w:left="426" w:hanging="426"/>
      </w:pPr>
      <w:r w:rsidRPr="00C61EBD">
        <w:t>-      </w:t>
      </w:r>
      <w:r w:rsidR="00F778C8">
        <w:tab/>
      </w:r>
      <w:r w:rsidRPr="00C61EBD">
        <w:t xml:space="preserve">Ön Panel ve Web Arayüzünde kWh, </w:t>
      </w:r>
      <w:proofErr w:type="spellStart"/>
      <w:r w:rsidRPr="00C61EBD">
        <w:t>kvarh</w:t>
      </w:r>
      <w:proofErr w:type="spellEnd"/>
      <w:r w:rsidRPr="00C61EBD">
        <w:t xml:space="preserve"> </w:t>
      </w:r>
      <w:proofErr w:type="spellStart"/>
      <w:r w:rsidRPr="00C61EBD">
        <w:t>import</w:t>
      </w:r>
      <w:proofErr w:type="spellEnd"/>
      <w:r w:rsidRPr="00C61EBD">
        <w:t>/</w:t>
      </w:r>
      <w:proofErr w:type="spellStart"/>
      <w:r w:rsidRPr="00C61EBD">
        <w:t>export</w:t>
      </w:r>
      <w:proofErr w:type="spellEnd"/>
      <w:r w:rsidRPr="00C61EBD">
        <w:t xml:space="preserve"> ve </w:t>
      </w:r>
      <w:proofErr w:type="spellStart"/>
      <w:r w:rsidRPr="00C61EBD">
        <w:t>kVAh</w:t>
      </w:r>
      <w:proofErr w:type="spellEnd"/>
      <w:r w:rsidRPr="00C61EBD">
        <w:t xml:space="preserve"> Toplamı için 36 Aylık ve 31 Günlük Enerji Tüketimi Eğrisi Gösterimi</w:t>
      </w:r>
      <w:r w:rsidR="00F778C8">
        <w:t xml:space="preserve"> olmalıdır.</w:t>
      </w:r>
    </w:p>
    <w:p w14:paraId="3441BD91" w14:textId="08C2E22A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 </w:t>
      </w:r>
      <w:r w:rsidR="00F778C8">
        <w:tab/>
      </w:r>
      <w:r w:rsidRPr="00C61EBD">
        <w:t>Web arayüzü üzerinden Enerji Günlüğünü tablo biçiminde dışa aktarma olanağı</w:t>
      </w:r>
      <w:r w:rsidR="00F778C8">
        <w:t xml:space="preserve"> olmalıdır.</w:t>
      </w:r>
    </w:p>
    <w:p w14:paraId="591231D3" w14:textId="362431AB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 </w:t>
      </w:r>
      <w:r w:rsidR="00F778C8">
        <w:tab/>
      </w:r>
      <w:r w:rsidRPr="00C61EBD">
        <w:t>Kayıtlar için ilk giren ilk çıkar (FIFO) Kayıt Modu</w:t>
      </w:r>
      <w:r w:rsidR="00F778C8">
        <w:t xml:space="preserve"> olmalıdır.</w:t>
      </w:r>
    </w:p>
    <w:p w14:paraId="2A0E56CD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0324C693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Gerçek Zamanlı Dalga Formu Yakalama (WFC) ve Dalga Formu Kaydedici (WFR)</w:t>
      </w:r>
    </w:p>
    <w:p w14:paraId="34E2AF8C" w14:textId="28166714" w:rsidR="00C61EBD" w:rsidRPr="00C61EBD" w:rsidRDefault="00C61EBD" w:rsidP="00F77E9C">
      <w:pPr>
        <w:spacing w:after="0" w:line="240" w:lineRule="auto"/>
        <w:ind w:left="426" w:hanging="426"/>
      </w:pPr>
      <w:r w:rsidRPr="00C61EBD">
        <w:lastRenderedPageBreak/>
        <w:t xml:space="preserve">-        Gerçek zamanlı </w:t>
      </w:r>
      <w:r w:rsidR="00F778C8">
        <w:t>dalga formu (WF)</w:t>
      </w:r>
      <w:r w:rsidRPr="00C61EBD">
        <w:t xml:space="preserve"> Yakalama @ 128 örnek/periyod x 4 periyod</w:t>
      </w:r>
    </w:p>
    <w:p w14:paraId="777565E6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Maksimum 128 girişli WFR</w:t>
      </w:r>
    </w:p>
    <w:p w14:paraId="6DD329CE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3 fazlı Gerilim ve 4 fazlı Akım Girişlerinin eş zamanlı yakalanması</w:t>
      </w:r>
    </w:p>
    <w:p w14:paraId="58F7AA69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 640x16, 320x32, 160x64, 80x128, 40x256, 20x512 (periyod sayısı x Örnek/Periyod) olarak programlanabilir dalga formu kayıt formatı (Arıza öncesi dalga formu kayıtları dahil)</w:t>
      </w:r>
    </w:p>
    <w:p w14:paraId="3051719C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COMTRADE dosya biçimi, yerleşik Web Sunucusundan veya FTPS Sunucusundan indirilebilir</w:t>
      </w:r>
    </w:p>
    <w:p w14:paraId="3F8043FD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36BD2457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Arıza Dalga Formu Kaydedici (DWR)</w:t>
      </w:r>
    </w:p>
    <w:p w14:paraId="1127F8DF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128 giriş</w:t>
      </w:r>
    </w:p>
    <w:p w14:paraId="45833FA1" w14:textId="06EC5CD1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Tüm Gerilim (U1-U3) ve Akım (I1-I4) Girişlerinin eş zamanlı kay</w:t>
      </w:r>
      <w:r w:rsidR="00F778C8">
        <w:t>ıt yapabilmelidir.</w:t>
      </w:r>
    </w:p>
    <w:p w14:paraId="572CDB4E" w14:textId="77777777" w:rsidR="00C61EBD" w:rsidRPr="00C61EBD" w:rsidRDefault="00C61EBD" w:rsidP="00E773BA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851" w:hanging="284"/>
      </w:pPr>
      <w:r w:rsidRPr="00C61EBD">
        <w:t>İlk Hata: 35 periyod @ 512 örnek/ periyod</w:t>
      </w:r>
    </w:p>
    <w:p w14:paraId="6EE614AD" w14:textId="77777777" w:rsidR="00C61EBD" w:rsidRPr="00C61EBD" w:rsidRDefault="00C61EBD" w:rsidP="00E773BA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851" w:hanging="284"/>
      </w:pPr>
      <w:r w:rsidRPr="00C61EBD">
        <w:t>Genişletilmiş Hata: 150 periyod kadar @ 16 örnek/ periyod</w:t>
      </w:r>
    </w:p>
    <w:p w14:paraId="0BB42CC8" w14:textId="77777777" w:rsidR="00C61EBD" w:rsidRPr="00C61EBD" w:rsidRDefault="00C61EBD" w:rsidP="00E773BA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851" w:hanging="284"/>
      </w:pPr>
      <w:r w:rsidRPr="00C61EBD">
        <w:t>Kararlı Durum: 360 saniyeye kadar 1 periyod mutlak tepe değerleri</w:t>
      </w:r>
    </w:p>
    <w:p w14:paraId="1A26B8EB" w14:textId="349AA83D" w:rsidR="00C61EBD" w:rsidRPr="00C61EBD" w:rsidRDefault="00C61EBD" w:rsidP="00E773BA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851" w:hanging="284"/>
      </w:pPr>
      <w:r w:rsidRPr="00C61EBD">
        <w:t>Hata Sonrası: 15 periyod @ 512 örnek/ periyod</w:t>
      </w:r>
      <w:r w:rsidR="00F778C8">
        <w:t xml:space="preserve"> ile kayıt yapabilmelidir.</w:t>
      </w:r>
    </w:p>
    <w:p w14:paraId="5A90D50E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014A5115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RMS Kaydedici (RMSR)</w:t>
      </w:r>
    </w:p>
    <w:p w14:paraId="1B1541B0" w14:textId="5DA7B7EF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128 giriş</w:t>
      </w:r>
      <w:r w:rsidR="00F778C8">
        <w:t xml:space="preserve"> parametre bu kaydedici içine seçilebilmelidir.</w:t>
      </w:r>
    </w:p>
    <w:p w14:paraId="1985B31D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Maksimum 8 kanal, seçilebilir U, I, P, Q, S, PF, Frekans, Frekans Sapması</w:t>
      </w:r>
    </w:p>
    <w:p w14:paraId="39352B07" w14:textId="216BE090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0,5 ila 60 periyod arasında Kayıt Aralığı</w:t>
      </w:r>
      <w:r w:rsidR="00F778C8">
        <w:t xml:space="preserve"> seçilebilmelidir.</w:t>
      </w:r>
    </w:p>
    <w:p w14:paraId="47C07250" w14:textId="770DE673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Parametre başına 7200 örneklemeli Kayıt Genişliği</w:t>
      </w:r>
      <w:r w:rsidR="00F778C8">
        <w:t xml:space="preserve"> olmalıdır.</w:t>
      </w:r>
    </w:p>
    <w:p w14:paraId="3CEE433A" w14:textId="73607BF5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100 ila 500 arasında yapılandırılabilir ön arıza örneklemesi</w:t>
      </w:r>
      <w:r w:rsidR="00F778C8">
        <w:t xml:space="preserve"> olmalıdır.</w:t>
      </w:r>
    </w:p>
    <w:p w14:paraId="1B95CB95" w14:textId="2EE81BA4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50 </w:t>
      </w:r>
      <w:proofErr w:type="spellStart"/>
      <w:r w:rsidRPr="00C61EBD">
        <w:t>Hz'de</w:t>
      </w:r>
      <w:proofErr w:type="spellEnd"/>
      <w:r w:rsidRPr="00C61EBD">
        <w:t xml:space="preserve"> 72 saniyelik ½ döngü RMS kaydı veya 60 </w:t>
      </w:r>
      <w:proofErr w:type="spellStart"/>
      <w:r w:rsidRPr="00C61EBD">
        <w:t>Hz'de</w:t>
      </w:r>
      <w:proofErr w:type="spellEnd"/>
      <w:r w:rsidRPr="00C61EBD">
        <w:t xml:space="preserve"> 60 saniyelik ½ döngü RMS kaydı</w:t>
      </w:r>
      <w:r w:rsidR="00F778C8">
        <w:t xml:space="preserve"> yapabilmelidir.</w:t>
      </w:r>
    </w:p>
    <w:p w14:paraId="5CAFDFDB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68E8B9F8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IEEE Std 519-2022 Raporu</w:t>
      </w:r>
    </w:p>
    <w:p w14:paraId="4333516F" w14:textId="2DE0D2A6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99. yüzdelik çok kısa zaman (3 sn) değerlerine dayalı Gerilim ve Akım Harmonikleri üzerinde istatistiksel değerlendirmeler için 365 Günlük Rapor</w:t>
      </w:r>
      <w:r w:rsidR="00F778C8">
        <w:t xml:space="preserve"> hazırlayabilmelidir.</w:t>
      </w:r>
    </w:p>
    <w:p w14:paraId="22C7F035" w14:textId="6AFA9C98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Gerilim Harmonikleri (95. yüzdelik) ve Akım Harmonikleri (95. ve 99. yüzdelik) kısa zaman (10 dk) değerleri</w:t>
      </w:r>
      <w:r w:rsidR="00F778C8">
        <w:t xml:space="preserve"> raporlayabilmelidir.</w:t>
      </w:r>
    </w:p>
    <w:p w14:paraId="6B56F5C5" w14:textId="21F63F39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Rapor Modu, PCC Voltajı, Maksimum Kısa Devre Akımı vb. için programlanabilir </w:t>
      </w:r>
      <w:r w:rsidR="00F778C8">
        <w:t>olmalıdır.</w:t>
      </w:r>
    </w:p>
    <w:p w14:paraId="021F8294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0DE10C8F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GİRİŞ VE ÇIKIŞLAR</w:t>
      </w:r>
    </w:p>
    <w:p w14:paraId="0DAB848D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0808BAFE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Dijital Girişler (DI)</w:t>
      </w:r>
    </w:p>
    <w:p w14:paraId="51FA445D" w14:textId="56D24B7F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4 kanal kuru kontak girişi</w:t>
      </w:r>
      <w:r w:rsidR="00F778C8">
        <w:t xml:space="preserve"> olmalıdır.</w:t>
      </w:r>
    </w:p>
    <w:p w14:paraId="091D966E" w14:textId="4E348CE3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1000Hz örnekleme ile 1 msn zaman hassasiyeti</w:t>
      </w:r>
      <w:r w:rsidR="00F778C8">
        <w:t xml:space="preserve"> olmalıdır.</w:t>
      </w:r>
    </w:p>
    <w:p w14:paraId="4F20A9FD" w14:textId="36327035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 w:rsidR="00F778C8">
        <w:t>Girişler h</w:t>
      </w:r>
      <w:r w:rsidRPr="00C61EBD">
        <w:t>arici durum izleme</w:t>
      </w:r>
      <w:r w:rsidR="00F778C8">
        <w:t xml:space="preserve"> vb. için kullanılabilmelidir.</w:t>
      </w:r>
      <w:r w:rsidRPr="00C61EBD">
        <w:t xml:space="preserve"> (</w:t>
      </w:r>
      <w:proofErr w:type="gramStart"/>
      <w:r w:rsidRPr="00C61EBD">
        <w:t>şalter</w:t>
      </w:r>
      <w:proofErr w:type="gramEnd"/>
      <w:r w:rsidRPr="00C61EBD">
        <w:t xml:space="preserve"> pozisyonu, alarm durum bilgisi </w:t>
      </w:r>
      <w:proofErr w:type="gramStart"/>
      <w:r w:rsidRPr="00C61EBD">
        <w:t>vb..</w:t>
      </w:r>
      <w:proofErr w:type="gramEnd"/>
      <w:r w:rsidRPr="00C61EBD">
        <w:t>)</w:t>
      </w:r>
    </w:p>
    <w:p w14:paraId="3326394F" w14:textId="3E61674F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 w:rsidR="00F778C8">
        <w:t>Girişler, h</w:t>
      </w:r>
      <w:r w:rsidRPr="00C61EBD">
        <w:t xml:space="preserve">arici sayaçlardan </w:t>
      </w:r>
      <w:proofErr w:type="spellStart"/>
      <w:r w:rsidRPr="00C61EBD">
        <w:t>pulse</w:t>
      </w:r>
      <w:proofErr w:type="spellEnd"/>
      <w:r w:rsidRPr="00C61EBD">
        <w:t xml:space="preserve"> sayımı </w:t>
      </w:r>
      <w:r w:rsidR="00F778C8">
        <w:t xml:space="preserve">yapabilmelidir. </w:t>
      </w:r>
      <w:proofErr w:type="gramStart"/>
      <w:r w:rsidRPr="00C61EBD">
        <w:t>(</w:t>
      </w:r>
      <w:proofErr w:type="gramEnd"/>
      <w:r w:rsidRPr="00C61EBD">
        <w:t xml:space="preserve">Gaz, Su, Elektrik, Kalorimetre, Buhar </w:t>
      </w:r>
      <w:proofErr w:type="gramStart"/>
      <w:r w:rsidRPr="00C61EBD">
        <w:t>vb...</w:t>
      </w:r>
      <w:proofErr w:type="gramEnd"/>
      <w:r w:rsidRPr="00C61EBD">
        <w:t>)</w:t>
      </w:r>
    </w:p>
    <w:p w14:paraId="5C7162D7" w14:textId="7DF1FD5A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 w:rsidR="00F778C8">
        <w:t xml:space="preserve">Girişler üzerinden, </w:t>
      </w:r>
      <w:proofErr w:type="spellStart"/>
      <w:r w:rsidR="00F778C8">
        <w:t>d</w:t>
      </w:r>
      <w:r w:rsidRPr="00C61EBD">
        <w:t>emand</w:t>
      </w:r>
      <w:proofErr w:type="spellEnd"/>
      <w:r w:rsidRPr="00C61EBD">
        <w:t xml:space="preserve"> Senkronizasyonu</w:t>
      </w:r>
      <w:r w:rsidR="00F778C8">
        <w:t xml:space="preserve"> yapılabilmelidir.</w:t>
      </w:r>
    </w:p>
    <w:p w14:paraId="04E9B577" w14:textId="06B3BC7C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 w:rsidR="00F778C8">
        <w:t xml:space="preserve">DI Girişleri </w:t>
      </w:r>
      <w:proofErr w:type="spellStart"/>
      <w:r w:rsidRPr="00C61EBD">
        <w:t>GPS's</w:t>
      </w:r>
      <w:proofErr w:type="spellEnd"/>
      <w:r w:rsidRPr="00C61EBD">
        <w:t xml:space="preserve"> 1PPS çıkış ile zaman senkronizasyonu</w:t>
      </w:r>
      <w:r w:rsidR="00F778C8">
        <w:t xml:space="preserve"> için kullanılabilmelidir.</w:t>
      </w:r>
    </w:p>
    <w:p w14:paraId="14E3442A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6DBABFFE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Dijital Çıkışlar (DO)</w:t>
      </w:r>
    </w:p>
    <w:p w14:paraId="30647114" w14:textId="40B96BFC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2 kanal DO mekanik röle çıkışı; genel kontrol çıkışı veya alarm durumunda çıkış için kullanılabilir</w:t>
      </w:r>
      <w:r w:rsidR="00F778C8">
        <w:t xml:space="preserve"> olmalıdır.</w:t>
      </w:r>
    </w:p>
    <w:p w14:paraId="1852E535" w14:textId="2CB3480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Opsiyonel; 2 adet </w:t>
      </w:r>
      <w:proofErr w:type="spellStart"/>
      <w:r w:rsidRPr="00C61EBD">
        <w:t>pulse</w:t>
      </w:r>
      <w:proofErr w:type="spellEnd"/>
      <w:r w:rsidRPr="00C61EBD">
        <w:t xml:space="preserve"> çıkışı</w:t>
      </w:r>
      <w:r w:rsidR="00F778C8">
        <w:t xml:space="preserve"> eklenebilmelidir.</w:t>
      </w:r>
    </w:p>
    <w:p w14:paraId="3F2FED08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2CA53063" w14:textId="45681FCE" w:rsidR="00C61EBD" w:rsidRPr="00C61EBD" w:rsidRDefault="00F778C8" w:rsidP="00F77E9C">
      <w:pPr>
        <w:spacing w:after="0" w:line="240" w:lineRule="auto"/>
        <w:ind w:left="426" w:hanging="426"/>
      </w:pPr>
      <w:r>
        <w:rPr>
          <w:b/>
          <w:bCs/>
        </w:rPr>
        <w:t xml:space="preserve">RJ45 </w:t>
      </w:r>
      <w:r w:rsidR="00C61EBD" w:rsidRPr="00C61EBD">
        <w:rPr>
          <w:b/>
          <w:bCs/>
        </w:rPr>
        <w:t>Modüler IO Genişleme Por</w:t>
      </w:r>
      <w:r>
        <w:rPr>
          <w:b/>
          <w:bCs/>
        </w:rPr>
        <w:t>tu</w:t>
      </w:r>
    </w:p>
    <w:p w14:paraId="583E0FB1" w14:textId="04BF119F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AI, AO, DI, DO, Artık Akım (</w:t>
      </w:r>
      <w:proofErr w:type="spellStart"/>
      <w:r w:rsidRPr="00C61EBD">
        <w:t>Ir</w:t>
      </w:r>
      <w:proofErr w:type="spellEnd"/>
      <w:r w:rsidRPr="00C61EBD">
        <w:t>) ve Sıcaklık (TC) Girişleri gibi modüler G/Ç genişletme için RJ45 konnektörü</w:t>
      </w:r>
      <w:r w:rsidR="00F778C8">
        <w:t xml:space="preserve"> olmalıdır.</w:t>
      </w:r>
    </w:p>
    <w:p w14:paraId="5FECEF50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lastRenderedPageBreak/>
        <w:t> </w:t>
      </w:r>
    </w:p>
    <w:p w14:paraId="1FA5AD20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İLETİŞİM</w:t>
      </w:r>
    </w:p>
    <w:p w14:paraId="31EF6F08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4983478B" w14:textId="65B8E0BD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Ethernet Portları</w:t>
      </w:r>
    </w:p>
    <w:p w14:paraId="4C5C7DD5" w14:textId="35F5A80F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   2 adet 10/100BaseT TCP/IP Ethernet Portu (RJ45)</w:t>
      </w:r>
      <w:r w:rsidR="00F778C8">
        <w:t xml:space="preserve"> olmalıdır. Bu portlar </w:t>
      </w:r>
      <w:proofErr w:type="spellStart"/>
      <w:r w:rsidR="00F778C8">
        <w:t>s</w:t>
      </w:r>
      <w:r w:rsidRPr="00C61EBD">
        <w:t>witch</w:t>
      </w:r>
      <w:proofErr w:type="spellEnd"/>
      <w:r w:rsidRPr="00C61EBD">
        <w:t xml:space="preserve"> özellikli</w:t>
      </w:r>
      <w:r w:rsidR="00F778C8">
        <w:t xml:space="preserve"> olmalıdır.</w:t>
      </w:r>
    </w:p>
    <w:p w14:paraId="13542228" w14:textId="0BF45CC1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Ethernet portuna bağlantı için Ak liste (White </w:t>
      </w:r>
      <w:proofErr w:type="spellStart"/>
      <w:r w:rsidRPr="00C61EBD">
        <w:t>list</w:t>
      </w:r>
      <w:proofErr w:type="spellEnd"/>
      <w:r w:rsidRPr="00C61EBD">
        <w:t>) belirleyebilme özelliği</w:t>
      </w:r>
      <w:r w:rsidR="00F778C8">
        <w:t xml:space="preserve"> olmalıdır.</w:t>
      </w:r>
    </w:p>
    <w:p w14:paraId="1DAF20D7" w14:textId="64AB61C9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proofErr w:type="spellStart"/>
      <w:r w:rsidRPr="00C61EBD">
        <w:t>Modbus</w:t>
      </w:r>
      <w:proofErr w:type="spellEnd"/>
      <w:r w:rsidRPr="00C61EBD">
        <w:t xml:space="preserve"> TCP üzerinden aynı anda 5 adet server, IEC61850 üzerinden 5 adet server bağlantısı yapma </w:t>
      </w:r>
      <w:r w:rsidR="00F778C8" w:rsidRPr="00C61EBD">
        <w:t>imkânı</w:t>
      </w:r>
    </w:p>
    <w:p w14:paraId="628B9672" w14:textId="50CD2418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</w:t>
      </w:r>
      <w:r w:rsidR="00F778C8">
        <w:t>İletişim p</w:t>
      </w:r>
      <w:r w:rsidRPr="00C61EBD">
        <w:t>rotokoller</w:t>
      </w:r>
      <w:r w:rsidR="00F778C8">
        <w:t>i</w:t>
      </w:r>
    </w:p>
    <w:p w14:paraId="2017720D" w14:textId="77777777" w:rsidR="00C61EBD" w:rsidRPr="00C61EBD" w:rsidRDefault="00C61EBD" w:rsidP="00F778C8">
      <w:pPr>
        <w:spacing w:after="0" w:line="240" w:lineRule="auto"/>
        <w:ind w:left="852" w:hanging="426"/>
      </w:pPr>
      <w:proofErr w:type="gramStart"/>
      <w:r w:rsidRPr="00C61EBD">
        <w:t>o</w:t>
      </w:r>
      <w:proofErr w:type="gramEnd"/>
      <w:r w:rsidRPr="00C61EBD">
        <w:t xml:space="preserve">   </w:t>
      </w:r>
      <w:proofErr w:type="spellStart"/>
      <w:r w:rsidRPr="00C61EBD">
        <w:t>Modbus</w:t>
      </w:r>
      <w:proofErr w:type="spellEnd"/>
      <w:r w:rsidRPr="00C61EBD">
        <w:t xml:space="preserve"> TCP</w:t>
      </w:r>
    </w:p>
    <w:p w14:paraId="3E7F2002" w14:textId="77777777" w:rsidR="00C61EBD" w:rsidRPr="00C61EBD" w:rsidRDefault="00C61EBD" w:rsidP="00F778C8">
      <w:pPr>
        <w:spacing w:after="0" w:line="240" w:lineRule="auto"/>
        <w:ind w:left="852" w:hanging="426"/>
      </w:pPr>
      <w:proofErr w:type="gramStart"/>
      <w:r w:rsidRPr="00C61EBD">
        <w:t>o</w:t>
      </w:r>
      <w:proofErr w:type="gramEnd"/>
      <w:r w:rsidRPr="00C61EBD">
        <w:t>   HTTP, HTTPS, NTP, SNTP, SMTP, FTP/FTPS, RSTP</w:t>
      </w:r>
    </w:p>
    <w:p w14:paraId="2DFBCAEA" w14:textId="77777777" w:rsidR="00C61EBD" w:rsidRPr="00C61EBD" w:rsidRDefault="00C61EBD" w:rsidP="00F778C8">
      <w:pPr>
        <w:spacing w:after="0" w:line="240" w:lineRule="auto"/>
        <w:ind w:left="852" w:hanging="426"/>
      </w:pPr>
      <w:proofErr w:type="gramStart"/>
      <w:r w:rsidRPr="00C61EBD">
        <w:t>o</w:t>
      </w:r>
      <w:proofErr w:type="gramEnd"/>
      <w:r w:rsidRPr="00C61EBD">
        <w:t>   MQTT,</w:t>
      </w:r>
    </w:p>
    <w:p w14:paraId="2FA432D9" w14:textId="77777777" w:rsidR="00C61EBD" w:rsidRPr="00C61EBD" w:rsidRDefault="00C61EBD" w:rsidP="00F778C8">
      <w:pPr>
        <w:spacing w:after="0" w:line="240" w:lineRule="auto"/>
        <w:ind w:left="852" w:hanging="426"/>
      </w:pPr>
      <w:proofErr w:type="gramStart"/>
      <w:r w:rsidRPr="00C61EBD">
        <w:t>o</w:t>
      </w:r>
      <w:proofErr w:type="gramEnd"/>
      <w:r w:rsidRPr="00C61EBD">
        <w:t xml:space="preserve">   </w:t>
      </w:r>
      <w:proofErr w:type="spellStart"/>
      <w:r w:rsidRPr="00C61EBD">
        <w:t>BacNet</w:t>
      </w:r>
      <w:proofErr w:type="spellEnd"/>
      <w:r w:rsidRPr="00C61EBD">
        <w:t>/IP</w:t>
      </w:r>
    </w:p>
    <w:p w14:paraId="493F7F61" w14:textId="77777777" w:rsidR="00C61EBD" w:rsidRPr="00C61EBD" w:rsidRDefault="00C61EBD" w:rsidP="00F778C8">
      <w:pPr>
        <w:spacing w:after="0" w:line="240" w:lineRule="auto"/>
        <w:ind w:left="852" w:hanging="426"/>
      </w:pPr>
      <w:proofErr w:type="gramStart"/>
      <w:r w:rsidRPr="00C61EBD">
        <w:t>o</w:t>
      </w:r>
      <w:proofErr w:type="gramEnd"/>
      <w:r w:rsidRPr="00C61EBD">
        <w:t>   IEC61850</w:t>
      </w:r>
    </w:p>
    <w:p w14:paraId="24069032" w14:textId="7AACEF06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Ethernet portundan direkt olarak Firmware güncelleme </w:t>
      </w:r>
      <w:proofErr w:type="gramStart"/>
      <w:r w:rsidRPr="00C61EBD">
        <w:t>imkanı</w:t>
      </w:r>
      <w:proofErr w:type="gramEnd"/>
      <w:r w:rsidR="00F778C8">
        <w:t xml:space="preserve"> olmalıdır.</w:t>
      </w:r>
    </w:p>
    <w:p w14:paraId="2AD68D7B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   Dahili web server üzerinden birden fazla kullanıcı adı ve şifresi ile giriş yapma imkânı ve </w:t>
      </w:r>
      <w:proofErr w:type="spellStart"/>
      <w:r w:rsidRPr="00C61EBD">
        <w:t>full</w:t>
      </w:r>
      <w:proofErr w:type="spellEnd"/>
      <w:r w:rsidRPr="00C61EBD">
        <w:t xml:space="preserve"> kontrol izleme olanağı</w:t>
      </w:r>
    </w:p>
    <w:p w14:paraId="03FE6DD2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52C7C55D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RS-485 (P3)</w:t>
      </w:r>
    </w:p>
    <w:p w14:paraId="54EB63D7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-      Optik izole 1 adet RS485 portu (1.2 ...38,4 kbps)</w:t>
      </w:r>
    </w:p>
    <w:p w14:paraId="65620DE3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 </w:t>
      </w:r>
      <w:proofErr w:type="spellStart"/>
      <w:r w:rsidRPr="00C61EBD">
        <w:t>Modbus</w:t>
      </w:r>
      <w:proofErr w:type="spellEnd"/>
      <w:r w:rsidRPr="00C61EBD">
        <w:t xml:space="preserve"> RTU protokolü</w:t>
      </w:r>
    </w:p>
    <w:p w14:paraId="7DBBB50C" w14:textId="4763140B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      RS485 portları üzerinden harici seri portu cihazlara ethernet </w:t>
      </w:r>
      <w:proofErr w:type="spellStart"/>
      <w:r w:rsidRPr="00C61EBD">
        <w:t>gateway</w:t>
      </w:r>
      <w:proofErr w:type="spellEnd"/>
      <w:r w:rsidRPr="00C61EBD">
        <w:t xml:space="preserve"> desteği </w:t>
      </w:r>
      <w:r w:rsidR="00F778C8">
        <w:t>olmalıdır.</w:t>
      </w:r>
    </w:p>
    <w:p w14:paraId="251D89AB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793725C8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ZAMAN SENKRONİZASYONU</w:t>
      </w:r>
    </w:p>
    <w:p w14:paraId="53B1607E" w14:textId="1960A217" w:rsidR="00C61EBD" w:rsidRPr="00C61EBD" w:rsidRDefault="00C61EBD" w:rsidP="00F77E9C">
      <w:pPr>
        <w:spacing w:after="0" w:line="240" w:lineRule="auto"/>
        <w:ind w:left="426" w:hanging="426"/>
      </w:pPr>
      <w:r w:rsidRPr="00C61EBD">
        <w:t>Pil korumalı gerçek zamanlı saat @ 6ppm (≤ 0.5s/gün)</w:t>
      </w:r>
      <w:r w:rsidR="00F778C8">
        <w:t xml:space="preserve"> olmalıdır.</w:t>
      </w:r>
    </w:p>
    <w:p w14:paraId="56CF9EE9" w14:textId="1D9A629A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Zaman senkronizasyonu: </w:t>
      </w:r>
      <w:proofErr w:type="spellStart"/>
      <w:r w:rsidRPr="00C61EBD">
        <w:t>Modbus</w:t>
      </w:r>
      <w:proofErr w:type="spellEnd"/>
      <w:r w:rsidRPr="00C61EBD">
        <w:t xml:space="preserve"> RTU/TCP, NTP, GPS 1PPS, IRIG-B</w:t>
      </w:r>
      <w:r w:rsidR="00F778C8">
        <w:t xml:space="preserve"> ile yapılabilmelidir.</w:t>
      </w:r>
    </w:p>
    <w:p w14:paraId="76102204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63F5D755" w14:textId="1BEE792F" w:rsidR="00C61EBD" w:rsidRPr="00C61EBD" w:rsidRDefault="00E773BA" w:rsidP="00F77E9C">
      <w:pPr>
        <w:spacing w:after="0" w:line="240" w:lineRule="auto"/>
        <w:ind w:left="426" w:hanging="426"/>
      </w:pPr>
      <w:r>
        <w:rPr>
          <w:b/>
          <w:bCs/>
        </w:rPr>
        <w:t>PC İZLEME YAPILIMI VE HARİCİ YAZILIMLARA ENTEGRASYON</w:t>
      </w:r>
    </w:p>
    <w:p w14:paraId="6952B6A9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 </w:t>
      </w:r>
    </w:p>
    <w:p w14:paraId="46DADC40" w14:textId="275C54F5" w:rsidR="00C61EBD" w:rsidRPr="00C61EBD" w:rsidRDefault="00C61EBD" w:rsidP="00F77E9C">
      <w:pPr>
        <w:spacing w:after="0" w:line="240" w:lineRule="auto"/>
        <w:ind w:left="426" w:hanging="426"/>
      </w:pPr>
      <w:r w:rsidRPr="00C61EBD">
        <w:t xml:space="preserve">-        Birden fazla </w:t>
      </w:r>
      <w:r w:rsidR="00E773BA">
        <w:t>EKA</w:t>
      </w:r>
      <w:r w:rsidRPr="00C61EBD">
        <w:t xml:space="preserve"> ile eş zamanlı bağlantı için kompakt, parola korumalı ücretsiz yazılım</w:t>
      </w:r>
      <w:r w:rsidR="00F778C8">
        <w:t xml:space="preserve"> </w:t>
      </w:r>
      <w:proofErr w:type="gramStart"/>
      <w:r w:rsidR="00F778C8">
        <w:t>ürünle birlikte</w:t>
      </w:r>
      <w:proofErr w:type="gramEnd"/>
      <w:r w:rsidR="00F778C8">
        <w:t xml:space="preserve"> verilmelidir.</w:t>
      </w:r>
    </w:p>
    <w:p w14:paraId="55404D5A" w14:textId="24492BD9" w:rsidR="00C61EBD" w:rsidRPr="00C61EBD" w:rsidRDefault="00C61EBD" w:rsidP="00F77E9C">
      <w:pPr>
        <w:spacing w:after="0" w:line="240" w:lineRule="auto"/>
        <w:ind w:left="426" w:hanging="426"/>
      </w:pPr>
      <w:r w:rsidRPr="00C61EBD">
        <w:t>-        Tüm Kurulum parametreleri için yapılandırma desteği</w:t>
      </w:r>
      <w:r w:rsidR="00F778C8">
        <w:t xml:space="preserve"> olmalıdır.</w:t>
      </w:r>
    </w:p>
    <w:p w14:paraId="1EE46830" w14:textId="2D4B15E8" w:rsidR="00C61EBD" w:rsidRPr="00C61EBD" w:rsidRDefault="00C61EBD" w:rsidP="00F77E9C">
      <w:pPr>
        <w:spacing w:after="0" w:line="240" w:lineRule="auto"/>
        <w:ind w:left="426" w:hanging="426"/>
      </w:pPr>
      <w:r w:rsidRPr="00C61EBD">
        <w:t>-        </w:t>
      </w:r>
      <w:r w:rsidR="00F778C8">
        <w:t>Yazılım g</w:t>
      </w:r>
      <w:r w:rsidRPr="00C61EBD">
        <w:t xml:space="preserve">erçek </w:t>
      </w:r>
      <w:r w:rsidR="00F778C8">
        <w:t>z</w:t>
      </w:r>
      <w:r w:rsidRPr="00C61EBD">
        <w:t xml:space="preserve">amanlı </w:t>
      </w:r>
      <w:r w:rsidR="00F778C8">
        <w:t>ö</w:t>
      </w:r>
      <w:r w:rsidRPr="00C61EBD">
        <w:t>lçümler, PQ Olayları ve Dalga Formlarının Görüntülenmesi</w:t>
      </w:r>
      <w:r w:rsidR="00F778C8">
        <w:t>ni yapabilmelidir.</w:t>
      </w:r>
    </w:p>
    <w:p w14:paraId="3B7DC1E5" w14:textId="0DDF57A4" w:rsidR="00C61EBD" w:rsidRPr="00C61EBD" w:rsidRDefault="00C61EBD" w:rsidP="00E773BA">
      <w:pPr>
        <w:tabs>
          <w:tab w:val="left" w:pos="426"/>
        </w:tabs>
        <w:spacing w:after="0" w:line="240" w:lineRule="auto"/>
        <w:ind w:left="426" w:hanging="426"/>
      </w:pPr>
      <w:r w:rsidRPr="00C61EBD">
        <w:t>-      </w:t>
      </w:r>
      <w:r w:rsidR="00E773BA">
        <w:tab/>
      </w:r>
      <w:r w:rsidR="00F778C8">
        <w:t xml:space="preserve">Kayıtları </w:t>
      </w:r>
      <w:proofErr w:type="spellStart"/>
      <w:r w:rsidR="00F778C8">
        <w:t>download</w:t>
      </w:r>
      <w:proofErr w:type="spellEnd"/>
      <w:r w:rsidR="00F778C8">
        <w:t xml:space="preserve"> etme,</w:t>
      </w:r>
      <w:r w:rsidRPr="00C61EBD">
        <w:t xml:space="preserve"> EN 50160 ve IEEE </w:t>
      </w:r>
      <w:proofErr w:type="spellStart"/>
      <w:r w:rsidRPr="00C61EBD">
        <w:t>Std</w:t>
      </w:r>
      <w:proofErr w:type="spellEnd"/>
      <w:r w:rsidRPr="00C61EBD">
        <w:t xml:space="preserve"> 519-2022 Raporlarını dışa aktarma yeteneği</w:t>
      </w:r>
    </w:p>
    <w:p w14:paraId="62843A77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05C3E3FD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rPr>
          <w:b/>
          <w:bCs/>
        </w:rPr>
        <w:t>3. Parti Sistemlere Entegrasyon</w:t>
      </w:r>
    </w:p>
    <w:p w14:paraId="470E24F2" w14:textId="57E7D07B" w:rsidR="00C61EBD" w:rsidRPr="00C61EBD" w:rsidRDefault="00E773BA" w:rsidP="00F778C8">
      <w:pPr>
        <w:spacing w:after="0" w:line="240" w:lineRule="auto"/>
      </w:pPr>
      <w:r>
        <w:t xml:space="preserve">Ürün sahip olduğu, </w:t>
      </w:r>
      <w:r w:rsidR="00C61EBD" w:rsidRPr="00C61EBD">
        <w:t xml:space="preserve">ethernet ve RS485 iletişim portları üzerinden, sektörde standart olarak kullanılan </w:t>
      </w:r>
      <w:proofErr w:type="spellStart"/>
      <w:r w:rsidR="00C61EBD" w:rsidRPr="00C61EBD">
        <w:t>Modbus</w:t>
      </w:r>
      <w:proofErr w:type="spellEnd"/>
      <w:r w:rsidR="00C61EBD" w:rsidRPr="00C61EBD">
        <w:t xml:space="preserve"> TCP, </w:t>
      </w:r>
      <w:proofErr w:type="spellStart"/>
      <w:r w:rsidR="00C61EBD" w:rsidRPr="00C61EBD">
        <w:t>Modbus</w:t>
      </w:r>
      <w:proofErr w:type="spellEnd"/>
      <w:r w:rsidR="00C61EBD" w:rsidRPr="00C61EBD">
        <w:t xml:space="preserve"> RTU, MQTT, </w:t>
      </w:r>
      <w:proofErr w:type="spellStart"/>
      <w:r w:rsidR="00C61EBD" w:rsidRPr="00C61EBD">
        <w:t>BacNet</w:t>
      </w:r>
      <w:proofErr w:type="spellEnd"/>
      <w:r w:rsidR="00C61EBD" w:rsidRPr="00C61EBD">
        <w:t>/IP, IEC61850, IEC104, SNMP protokolleri ile kolayca uzaktan 3. Parti yazılımlar üzerinden izlenebilir</w:t>
      </w:r>
      <w:r w:rsidR="00F778C8">
        <w:t xml:space="preserve"> olmalıdır.</w:t>
      </w:r>
    </w:p>
    <w:p w14:paraId="04AC2F0F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5C960F70" w14:textId="482EE50C" w:rsidR="00C61EBD" w:rsidRPr="00C61EBD" w:rsidRDefault="00C61EBD" w:rsidP="00F778C8">
      <w:pPr>
        <w:spacing w:after="0" w:line="240" w:lineRule="auto"/>
      </w:pPr>
      <w:r w:rsidRPr="00C61EBD">
        <w:t>Ürün sahip olduğu web server özelliği ile ek bir yazılıma ihtiyaç duyulmadan direkt olarak standart bir web browser üzerinden, şifre korumalı olarak kolayca izlenip, ayarlanabilir ve kontrol edilebilir</w:t>
      </w:r>
      <w:r w:rsidR="00F778C8">
        <w:t xml:space="preserve"> olmalıdır.</w:t>
      </w:r>
    </w:p>
    <w:p w14:paraId="03DB3659" w14:textId="77777777" w:rsidR="00C61EBD" w:rsidRPr="00C61EBD" w:rsidRDefault="00C61EBD" w:rsidP="00F77E9C">
      <w:pPr>
        <w:spacing w:after="0" w:line="240" w:lineRule="auto"/>
        <w:ind w:left="426" w:hanging="426"/>
      </w:pPr>
      <w:r w:rsidRPr="00C61EBD">
        <w:t> </w:t>
      </w:r>
    </w:p>
    <w:p w14:paraId="0BC0B513" w14:textId="198AF553" w:rsidR="00C61EBD" w:rsidRPr="00C61EBD" w:rsidRDefault="00C61EBD" w:rsidP="00F778C8">
      <w:pPr>
        <w:spacing w:after="0" w:line="240" w:lineRule="auto"/>
      </w:pPr>
      <w:r w:rsidRPr="00C61EBD">
        <w:t>Üründeki şifre koruma FTPS server özelliği ile ürüne kaydedilmiş veriler; Excel formatında tablo olarak veya COMTRADE formatında ek bir yazılıma ihtiyaç duyulmadan indirilebilir</w:t>
      </w:r>
      <w:r w:rsidR="00F778C8">
        <w:t xml:space="preserve"> olmalıdır.</w:t>
      </w:r>
    </w:p>
    <w:p w14:paraId="5AA09E54" w14:textId="77777777" w:rsidR="0051504E" w:rsidRDefault="0051504E" w:rsidP="00F77E9C">
      <w:pPr>
        <w:spacing w:after="0" w:line="240" w:lineRule="auto"/>
        <w:ind w:left="426" w:hanging="426"/>
      </w:pPr>
    </w:p>
    <w:sectPr w:rsidR="005150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0214D"/>
    <w:multiLevelType w:val="multilevel"/>
    <w:tmpl w:val="A29E0C10"/>
    <w:lvl w:ilvl="0">
      <w:start w:val="1"/>
      <w:numFmt w:val="bullet"/>
      <w:lvlText w:val=""/>
      <w:lvlJc w:val="left"/>
      <w:pPr>
        <w:tabs>
          <w:tab w:val="num" w:pos="2424"/>
        </w:tabs>
        <w:ind w:left="242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144"/>
        </w:tabs>
        <w:ind w:left="314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864"/>
        </w:tabs>
        <w:ind w:left="386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304"/>
        </w:tabs>
        <w:ind w:left="530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024"/>
        </w:tabs>
        <w:ind w:left="602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744"/>
        </w:tabs>
        <w:ind w:left="674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464"/>
        </w:tabs>
        <w:ind w:left="746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84"/>
        </w:tabs>
        <w:ind w:left="818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715DB9"/>
    <w:multiLevelType w:val="hybridMultilevel"/>
    <w:tmpl w:val="28A48A94"/>
    <w:lvl w:ilvl="0" w:tplc="F7DA059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00726">
    <w:abstractNumId w:val="0"/>
  </w:num>
  <w:num w:numId="2" w16cid:durableId="1712219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BD"/>
    <w:rsid w:val="0051504E"/>
    <w:rsid w:val="00BF04CF"/>
    <w:rsid w:val="00C61EBD"/>
    <w:rsid w:val="00C8271B"/>
    <w:rsid w:val="00E63BDD"/>
    <w:rsid w:val="00E773BA"/>
    <w:rsid w:val="00F778C8"/>
    <w:rsid w:val="00F7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2403A"/>
  <w15:chartTrackingRefBased/>
  <w15:docId w15:val="{B07C63D7-83A4-4353-B9A3-3B2F69E06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61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61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61E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61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61E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61E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61E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61E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61E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61E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61E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61E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61EB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61EB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61EB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61EB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61EB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61EB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61E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61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61E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61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61E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61EB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61EB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61EB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61E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61EB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61E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2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2842</Words>
  <Characters>16204</Characters>
  <Application>Microsoft Office Word</Application>
  <DocSecurity>0</DocSecurity>
  <Lines>135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Gül</dc:creator>
  <cp:keywords/>
  <dc:description/>
  <cp:lastModifiedBy>Murat Gül</cp:lastModifiedBy>
  <cp:revision>1</cp:revision>
  <dcterms:created xsi:type="dcterms:W3CDTF">2025-05-22T13:02:00Z</dcterms:created>
  <dcterms:modified xsi:type="dcterms:W3CDTF">2025-05-22T14:44:00Z</dcterms:modified>
</cp:coreProperties>
</file>